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21A63" w14:textId="77777777" w:rsidR="00C80225" w:rsidRPr="00C80225" w:rsidRDefault="00C80225" w:rsidP="00C80225">
      <w:pPr>
        <w:spacing w:after="225" w:line="420" w:lineRule="atLeast"/>
        <w:outlineLvl w:val="0"/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kern w:val="36"/>
          <w:sz w:val="36"/>
          <w:szCs w:val="36"/>
          <w:lang w:eastAsia="ru-RU"/>
          <w14:ligatures w14:val="none"/>
        </w:rPr>
      </w:pPr>
      <w:r w:rsidRPr="00C80225">
        <w:rPr>
          <w:rFonts w:ascii="Roboto Condensed" w:eastAsia="Times New Roman" w:hAnsi="Roboto Condensed" w:cs="Times New Roman"/>
          <w:b/>
          <w:bCs/>
          <w:caps/>
          <w:color w:val="004669"/>
          <w:spacing w:val="30"/>
          <w:kern w:val="36"/>
          <w:sz w:val="36"/>
          <w:szCs w:val="36"/>
          <w:lang w:eastAsia="ru-RU"/>
          <w14:ligatures w14:val="none"/>
        </w:rPr>
        <w:t>РАБОТА СО СТУДЕНТАМИ</w:t>
      </w:r>
    </w:p>
    <w:p w14:paraId="5B5B2CE4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Кафедра русской литературы сотрудничает со студентами и магистрантами всех курсов, привлекая инициативных учащихся к участию в разнообразных научных, исследовательских, образовательных и творческих проектах в области литературоведения, методики преподавания литературы, приобщения детей к чтению, духовно-нравственного воспитания, просветительской деятельности.</w:t>
      </w:r>
    </w:p>
    <w:p w14:paraId="53D61A71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Активной образовательной, творческой и исследовательской работой занимаются практически все магистранты и старшекурсники кафедры, многие из них подтвердили значительность результатов своей деятельности, получив дипломы, грамоты за участие в конференциях, олимпиадах, конкурсах профессионального мастерства, отзывы о внедрении методических разработок и др. К выступлению на конференциях преподаватели кафедры готовят не только студентов старших курсов, но и первокурсников.</w:t>
      </w:r>
    </w:p>
    <w:p w14:paraId="57C1454E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Среди мероприятий, в которых неоднократно занимали победные места студенты кафедры, – олимпиады по литературе на базе вузов Москвы, Омска, «Открытый конкурс научно-исследовательских работ студентов по педагогике и методике преподавания дисциплин» на базе РГПУ им А.И. Герцена.</w:t>
      </w:r>
    </w:p>
    <w:p w14:paraId="2C8C9C86" w14:textId="77777777" w:rsidR="00C80225" w:rsidRPr="007E1B0A" w:rsidRDefault="00C80225" w:rsidP="007E1B0A">
      <w:pPr>
        <w:jc w:val="both"/>
        <w:rPr>
          <w:rFonts w:ascii="Times New Roman" w:hAnsi="Times New Roman" w:cs="Times New Roman"/>
          <w:b/>
        </w:rPr>
      </w:pPr>
      <w:r w:rsidRPr="007E1B0A">
        <w:rPr>
          <w:rFonts w:ascii="Times New Roman" w:hAnsi="Times New Roman" w:cs="Times New Roman"/>
          <w:b/>
        </w:rPr>
        <w:t>Научно-исследовательская деятельность</w:t>
      </w:r>
    </w:p>
    <w:p w14:paraId="295D9CB1" w14:textId="77777777" w:rsidR="00C80225" w:rsidRPr="007E1B0A" w:rsidRDefault="00C80225" w:rsidP="007E1B0A">
      <w:pPr>
        <w:jc w:val="both"/>
        <w:rPr>
          <w:rFonts w:ascii="Times New Roman" w:hAnsi="Times New Roman" w:cs="Times New Roman"/>
          <w:b/>
        </w:rPr>
      </w:pPr>
      <w:proofErr w:type="spellStart"/>
      <w:r w:rsidRPr="007E1B0A">
        <w:rPr>
          <w:rFonts w:ascii="Times New Roman" w:hAnsi="Times New Roman" w:cs="Times New Roman"/>
          <w:b/>
        </w:rPr>
        <w:t>Спецсеминары</w:t>
      </w:r>
      <w:proofErr w:type="spellEnd"/>
    </w:p>
    <w:p w14:paraId="07510E3E" w14:textId="5C74026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Научно-исследовательская работа призвана развить навыки литературоведческого анализа текста, научить писать научные тексты (статьи, доклады на конференции, курсовые</w:t>
      </w:r>
      <w:r w:rsidR="000D0B93" w:rsidRPr="007E1B0A">
        <w:rPr>
          <w:rFonts w:ascii="Times New Roman" w:hAnsi="Times New Roman" w:cs="Times New Roman"/>
        </w:rPr>
        <w:t>, научно-исследовательские</w:t>
      </w:r>
      <w:r w:rsidRPr="007E1B0A">
        <w:rPr>
          <w:rFonts w:ascii="Times New Roman" w:hAnsi="Times New Roman" w:cs="Times New Roman"/>
        </w:rPr>
        <w:t xml:space="preserve"> и выпускные квалификационные работы). Система работы позволяет приобщить студентов к исследованию фундаментальных научных проблем, входящих в круг интересов кафедры.</w:t>
      </w:r>
    </w:p>
    <w:p w14:paraId="4B9C0F21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Студентам предоставлен широкий спектр научных направлений для выбора темы самостоятельного исследования.</w:t>
      </w:r>
    </w:p>
    <w:p w14:paraId="3CFD3E14" w14:textId="77777777" w:rsidR="00C80225" w:rsidRPr="007E1B0A" w:rsidRDefault="00C80225" w:rsidP="007E1B0A">
      <w:pPr>
        <w:jc w:val="both"/>
        <w:rPr>
          <w:rFonts w:ascii="Times New Roman" w:hAnsi="Times New Roman" w:cs="Times New Roman"/>
          <w:i/>
        </w:rPr>
      </w:pPr>
      <w:r w:rsidRPr="007E1B0A">
        <w:rPr>
          <w:rFonts w:ascii="Times New Roman" w:hAnsi="Times New Roman" w:cs="Times New Roman"/>
          <w:i/>
        </w:rPr>
        <w:t>В области литературоведения:</w:t>
      </w:r>
    </w:p>
    <w:p w14:paraId="5A435DFB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ФИО Тематика НИР</w:t>
      </w:r>
    </w:p>
    <w:p w14:paraId="6579426B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В.Е. </w:t>
      </w:r>
      <w:proofErr w:type="spellStart"/>
      <w:r w:rsidRPr="007E1B0A">
        <w:rPr>
          <w:rFonts w:ascii="Times New Roman" w:hAnsi="Times New Roman" w:cs="Times New Roman"/>
        </w:rPr>
        <w:t>Головчинер</w:t>
      </w:r>
      <w:proofErr w:type="spellEnd"/>
      <w:r w:rsidRPr="007E1B0A">
        <w:rPr>
          <w:rFonts w:ascii="Times New Roman" w:hAnsi="Times New Roman" w:cs="Times New Roman"/>
        </w:rPr>
        <w:t>, д.ф.н., проф.        «Неклассическая драма ХХ – начала ХХI века», «Русская литература 1920 – 1930-х годов: направления поисков»</w:t>
      </w:r>
    </w:p>
    <w:p w14:paraId="4CC6E4CE" w14:textId="4BB79886" w:rsidR="00510958" w:rsidRPr="007E1B0A" w:rsidRDefault="00510958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А.А. Казаков, д.ф.н., проф.       Теория романа. Творчество Ф.М. Достоевского</w:t>
      </w:r>
    </w:p>
    <w:p w14:paraId="41F17528" w14:textId="4CE334F4" w:rsidR="00510958" w:rsidRPr="007E1B0A" w:rsidRDefault="00510958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М.Л. Левченко, к.ф.н., доц. современная зарубежная и отечественная литература для детей и юношества, </w:t>
      </w:r>
      <w:proofErr w:type="spellStart"/>
      <w:r w:rsidRPr="007E1B0A">
        <w:rPr>
          <w:rFonts w:ascii="Times New Roman" w:hAnsi="Times New Roman" w:cs="Times New Roman"/>
        </w:rPr>
        <w:t>эмигрантология</w:t>
      </w:r>
      <w:proofErr w:type="spellEnd"/>
    </w:p>
    <w:p w14:paraId="77F5F3B6" w14:textId="56B7305B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Е.К. Макаренко, к.ф.н., доц.  «Образ самозванца в русской литературе», «Проблемы поэтики творчества Н.В. Гоголя»; «Духовно-нравственный потенциал литературы для детей»</w:t>
      </w:r>
    </w:p>
    <w:p w14:paraId="31937C16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А.В. Петров, к.ф.н., доц.        «Формы и способы выражения авторской позиции в художественном тексте», «„Великие </w:t>
      </w:r>
      <w:proofErr w:type="gramStart"/>
      <w:r w:rsidRPr="007E1B0A">
        <w:rPr>
          <w:rFonts w:ascii="Times New Roman" w:hAnsi="Times New Roman" w:cs="Times New Roman"/>
        </w:rPr>
        <w:t>диалоги“</w:t>
      </w:r>
      <w:proofErr w:type="gramEnd"/>
      <w:r w:rsidRPr="007E1B0A">
        <w:rPr>
          <w:rFonts w:ascii="Times New Roman" w:hAnsi="Times New Roman" w:cs="Times New Roman"/>
        </w:rPr>
        <w:t>: одноименные произведения в русской и зарубежной литературе», «Художественное и тематическое своеобразие современной детско-юношеской литературы»</w:t>
      </w:r>
    </w:p>
    <w:p w14:paraId="020C3249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Е.А. Полева, к.ф.н., доц.        «Литература русской эмиграции разных волн» (В. Набоков, Л. </w:t>
      </w:r>
      <w:proofErr w:type="spellStart"/>
      <w:r w:rsidRPr="007E1B0A">
        <w:rPr>
          <w:rFonts w:ascii="Times New Roman" w:hAnsi="Times New Roman" w:cs="Times New Roman"/>
        </w:rPr>
        <w:t>Элтанг</w:t>
      </w:r>
      <w:proofErr w:type="spellEnd"/>
      <w:r w:rsidRPr="007E1B0A">
        <w:rPr>
          <w:rFonts w:ascii="Times New Roman" w:hAnsi="Times New Roman" w:cs="Times New Roman"/>
        </w:rPr>
        <w:t>, др.); «Проблематика и поэтика детско-юношеской литературы», «Региональная детско-юношеская литература»</w:t>
      </w:r>
    </w:p>
    <w:p w14:paraId="5EC36975" w14:textId="1ED76EFA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Е.А. Сафонова, к.ф.н., доц.    «Поэзия Серебряного века и русского зарубежья»</w:t>
      </w:r>
      <w:r w:rsidR="00510958" w:rsidRPr="007E1B0A">
        <w:rPr>
          <w:rFonts w:ascii="Times New Roman" w:hAnsi="Times New Roman" w:cs="Times New Roman"/>
        </w:rPr>
        <w:t>, современная отечественная лирика</w:t>
      </w:r>
    </w:p>
    <w:p w14:paraId="09B194FC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lastRenderedPageBreak/>
        <w:t>Ю.О. Чернявская, к.ф.н., доц. «Городской текст в русской литературе ХХ в.», «Проблемы изучения массовой литературы», «Литературное краеведение»</w:t>
      </w:r>
    </w:p>
    <w:p w14:paraId="5A293C92" w14:textId="1846B99A" w:rsidR="00510958" w:rsidRPr="007E1B0A" w:rsidRDefault="00510958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Л.Ю. </w:t>
      </w:r>
      <w:proofErr w:type="spellStart"/>
      <w:r w:rsidRPr="007E1B0A">
        <w:rPr>
          <w:rFonts w:ascii="Times New Roman" w:hAnsi="Times New Roman" w:cs="Times New Roman"/>
        </w:rPr>
        <w:t>Фуксон</w:t>
      </w:r>
      <w:proofErr w:type="spellEnd"/>
      <w:r w:rsidRPr="007E1B0A">
        <w:rPr>
          <w:rFonts w:ascii="Times New Roman" w:hAnsi="Times New Roman" w:cs="Times New Roman"/>
        </w:rPr>
        <w:t>, д.ф.н., проф.   герменевтика, рецептивная эстетика и художественная аксиология</w:t>
      </w:r>
    </w:p>
    <w:p w14:paraId="1FE2B144" w14:textId="77777777" w:rsidR="00510958" w:rsidRPr="007E1B0A" w:rsidRDefault="00510958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О.Н. </w:t>
      </w:r>
      <w:proofErr w:type="spellStart"/>
      <w:r w:rsidRPr="007E1B0A">
        <w:rPr>
          <w:rFonts w:ascii="Times New Roman" w:hAnsi="Times New Roman" w:cs="Times New Roman"/>
        </w:rPr>
        <w:t>Юрченкова</w:t>
      </w:r>
      <w:proofErr w:type="spellEnd"/>
      <w:r w:rsidRPr="007E1B0A">
        <w:rPr>
          <w:rFonts w:ascii="Times New Roman" w:hAnsi="Times New Roman" w:cs="Times New Roman"/>
        </w:rPr>
        <w:t xml:space="preserve">, к.ф.н., доц. «Авторские модели отечественной драмы ХХ века (М. Горький, В. Маяковский, М. Булгаков, Л. </w:t>
      </w:r>
      <w:proofErr w:type="spellStart"/>
      <w:r w:rsidRPr="007E1B0A">
        <w:rPr>
          <w:rFonts w:ascii="Times New Roman" w:hAnsi="Times New Roman" w:cs="Times New Roman"/>
        </w:rPr>
        <w:t>Лунц</w:t>
      </w:r>
      <w:proofErr w:type="spellEnd"/>
      <w:r w:rsidRPr="007E1B0A">
        <w:rPr>
          <w:rFonts w:ascii="Times New Roman" w:hAnsi="Times New Roman" w:cs="Times New Roman"/>
        </w:rPr>
        <w:t xml:space="preserve">, Н. </w:t>
      </w:r>
      <w:proofErr w:type="spellStart"/>
      <w:r w:rsidRPr="007E1B0A">
        <w:rPr>
          <w:rFonts w:ascii="Times New Roman" w:hAnsi="Times New Roman" w:cs="Times New Roman"/>
        </w:rPr>
        <w:t>Эрдман</w:t>
      </w:r>
      <w:proofErr w:type="spellEnd"/>
      <w:r w:rsidRPr="007E1B0A">
        <w:rPr>
          <w:rFonts w:ascii="Times New Roman" w:hAnsi="Times New Roman" w:cs="Times New Roman"/>
        </w:rPr>
        <w:t xml:space="preserve">, Е. Шварц, Г. Горин, Е. Гришковец, В. </w:t>
      </w:r>
      <w:proofErr w:type="spellStart"/>
      <w:r w:rsidRPr="007E1B0A">
        <w:rPr>
          <w:rFonts w:ascii="Times New Roman" w:hAnsi="Times New Roman" w:cs="Times New Roman"/>
        </w:rPr>
        <w:t>Сигарев</w:t>
      </w:r>
      <w:proofErr w:type="spellEnd"/>
      <w:r w:rsidRPr="007E1B0A">
        <w:rPr>
          <w:rFonts w:ascii="Times New Roman" w:hAnsi="Times New Roman" w:cs="Times New Roman"/>
        </w:rPr>
        <w:t xml:space="preserve">, Н. </w:t>
      </w:r>
      <w:proofErr w:type="spellStart"/>
      <w:r w:rsidRPr="007E1B0A">
        <w:rPr>
          <w:rFonts w:ascii="Times New Roman" w:hAnsi="Times New Roman" w:cs="Times New Roman"/>
        </w:rPr>
        <w:t>Птушкина</w:t>
      </w:r>
      <w:proofErr w:type="spellEnd"/>
      <w:r w:rsidRPr="007E1B0A">
        <w:rPr>
          <w:rFonts w:ascii="Times New Roman" w:hAnsi="Times New Roman" w:cs="Times New Roman"/>
        </w:rPr>
        <w:t xml:space="preserve"> и др.); «Проблематика и поэтика отечественной лирики ХХ века (О. Мандельштам, В. Маяковский, В. </w:t>
      </w:r>
      <w:proofErr w:type="spellStart"/>
      <w:r w:rsidRPr="007E1B0A">
        <w:rPr>
          <w:rFonts w:ascii="Times New Roman" w:hAnsi="Times New Roman" w:cs="Times New Roman"/>
        </w:rPr>
        <w:t>Шершеневич</w:t>
      </w:r>
      <w:proofErr w:type="spellEnd"/>
      <w:r w:rsidRPr="007E1B0A">
        <w:rPr>
          <w:rFonts w:ascii="Times New Roman" w:hAnsi="Times New Roman" w:cs="Times New Roman"/>
        </w:rPr>
        <w:t>, Н. Заболоцкий»</w:t>
      </w:r>
    </w:p>
    <w:p w14:paraId="7CAD351A" w14:textId="77777777" w:rsidR="00C80225" w:rsidRPr="007E1B0A" w:rsidRDefault="00C80225" w:rsidP="007E1B0A">
      <w:pPr>
        <w:jc w:val="both"/>
        <w:rPr>
          <w:rFonts w:ascii="Times New Roman" w:hAnsi="Times New Roman" w:cs="Times New Roman"/>
          <w:i/>
        </w:rPr>
      </w:pPr>
      <w:r w:rsidRPr="007E1B0A">
        <w:rPr>
          <w:rFonts w:ascii="Times New Roman" w:hAnsi="Times New Roman" w:cs="Times New Roman"/>
          <w:i/>
        </w:rPr>
        <w:t>В области методики преподавания литературы:</w:t>
      </w:r>
    </w:p>
    <w:p w14:paraId="3E2AA54C" w14:textId="166AFEDF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 ФИО Тематика НИР</w:t>
      </w:r>
    </w:p>
    <w:p w14:paraId="05143293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В.Е. </w:t>
      </w:r>
      <w:proofErr w:type="spellStart"/>
      <w:r w:rsidRPr="007E1B0A">
        <w:rPr>
          <w:rFonts w:ascii="Times New Roman" w:hAnsi="Times New Roman" w:cs="Times New Roman"/>
        </w:rPr>
        <w:t>Головчинер</w:t>
      </w:r>
      <w:proofErr w:type="spellEnd"/>
      <w:r w:rsidRPr="007E1B0A">
        <w:rPr>
          <w:rFonts w:ascii="Times New Roman" w:hAnsi="Times New Roman" w:cs="Times New Roman"/>
        </w:rPr>
        <w:t>, д.ф.н., проф.        «Методика проведения просветительских / внеурочных мероприятий по литературе»</w:t>
      </w:r>
    </w:p>
    <w:p w14:paraId="72E4DC55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Е.К. Макаренко, к.ф.н., доц.  «Изучение особенностей рецепции классической русской литературы / духовно-нравственной проблематики в литературе школьниками», «Методика приобщения детей к чтению классической литературы», «Формы работы по изучению агиографической литературы в современной школе»</w:t>
      </w:r>
    </w:p>
    <w:p w14:paraId="50E5AC27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А.В. Петров, к.ф.н., доц. «Творческая деятельность учащихся на уроках литературы», «Приемы текстовой деятельности на уроках литературы».</w:t>
      </w:r>
    </w:p>
    <w:p w14:paraId="160A3700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Е.А. Полева, к.ф.н., доц.        </w:t>
      </w:r>
      <w:proofErr w:type="spellStart"/>
      <w:r w:rsidRPr="007E1B0A">
        <w:rPr>
          <w:rFonts w:ascii="Times New Roman" w:hAnsi="Times New Roman" w:cs="Times New Roman"/>
        </w:rPr>
        <w:t>Межпредметный</w:t>
      </w:r>
      <w:proofErr w:type="spellEnd"/>
      <w:r w:rsidRPr="007E1B0A">
        <w:rPr>
          <w:rFonts w:ascii="Times New Roman" w:hAnsi="Times New Roman" w:cs="Times New Roman"/>
        </w:rPr>
        <w:t xml:space="preserve"> подход к преподаванию литературы, методическое сопровождение учебно-исследовательской работы учащихся, методика обучения текстовой деятельности, методики приобщения подростков к чтению</w:t>
      </w:r>
    </w:p>
    <w:p w14:paraId="20ECC4E2" w14:textId="17348949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О.Н. </w:t>
      </w:r>
      <w:proofErr w:type="spellStart"/>
      <w:r w:rsidRPr="007E1B0A">
        <w:rPr>
          <w:rFonts w:ascii="Times New Roman" w:hAnsi="Times New Roman" w:cs="Times New Roman"/>
        </w:rPr>
        <w:t>Юрченкова</w:t>
      </w:r>
      <w:proofErr w:type="spellEnd"/>
      <w:r w:rsidRPr="007E1B0A">
        <w:rPr>
          <w:rFonts w:ascii="Times New Roman" w:hAnsi="Times New Roman" w:cs="Times New Roman"/>
        </w:rPr>
        <w:t>, к.ф.н., доц. «</w:t>
      </w:r>
      <w:proofErr w:type="spellStart"/>
      <w:r w:rsidRPr="007E1B0A">
        <w:rPr>
          <w:rFonts w:ascii="Times New Roman" w:hAnsi="Times New Roman" w:cs="Times New Roman"/>
        </w:rPr>
        <w:t>Метапредметые</w:t>
      </w:r>
      <w:proofErr w:type="spellEnd"/>
      <w:r w:rsidRPr="007E1B0A">
        <w:rPr>
          <w:rFonts w:ascii="Times New Roman" w:hAnsi="Times New Roman" w:cs="Times New Roman"/>
        </w:rPr>
        <w:t xml:space="preserve"> и предметные подходы к преподаванию литературы», «Информационно-коммуникационные технологии в преподавании литературы», «Формы и приемы организации внеурочной работы по литературе»</w:t>
      </w:r>
      <w:r w:rsidR="00510958" w:rsidRPr="007E1B0A">
        <w:rPr>
          <w:rFonts w:ascii="Times New Roman" w:hAnsi="Times New Roman" w:cs="Times New Roman"/>
        </w:rPr>
        <w:t xml:space="preserve">, формирование функциональной филологической грамотности, </w:t>
      </w:r>
      <w:proofErr w:type="spellStart"/>
      <w:r w:rsidR="00510958" w:rsidRPr="007E1B0A">
        <w:rPr>
          <w:rFonts w:ascii="Times New Roman" w:hAnsi="Times New Roman" w:cs="Times New Roman"/>
        </w:rPr>
        <w:t>артпедагогика</w:t>
      </w:r>
      <w:proofErr w:type="spellEnd"/>
      <w:r w:rsidRPr="007E1B0A">
        <w:rPr>
          <w:rFonts w:ascii="Times New Roman" w:hAnsi="Times New Roman" w:cs="Times New Roman"/>
        </w:rPr>
        <w:t>.</w:t>
      </w:r>
    </w:p>
    <w:p w14:paraId="3649C953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Е.А. Сафонова, к.ф.н., доц.    «Интерактивные технологии в преподавании литературы»</w:t>
      </w:r>
    </w:p>
    <w:p w14:paraId="47BD49F9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Ю.О. Чернявская, к.ф.н., доц. «Методика преподавания литературного краеведения в современной школе»</w:t>
      </w:r>
    </w:p>
    <w:p w14:paraId="43CBA09C" w14:textId="77777777" w:rsidR="00C80225" w:rsidRPr="007E1B0A" w:rsidRDefault="00C80225" w:rsidP="007E1B0A">
      <w:pPr>
        <w:jc w:val="both"/>
        <w:rPr>
          <w:rFonts w:ascii="Times New Roman" w:hAnsi="Times New Roman" w:cs="Times New Roman"/>
          <w:b/>
        </w:rPr>
      </w:pPr>
      <w:r w:rsidRPr="007E1B0A">
        <w:rPr>
          <w:rFonts w:ascii="Times New Roman" w:hAnsi="Times New Roman" w:cs="Times New Roman"/>
          <w:b/>
        </w:rPr>
        <w:t>Подготовка к выступлению на конференциях и круглых столах</w:t>
      </w:r>
    </w:p>
    <w:p w14:paraId="75DD61A0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Традиционно студенты и магистранты кафедры участвуют в ежегодной научной конференции молодых ученых, студентов и аспирантов «Международная конференция студентов, аспирантов и молодых ученых «Наука и образование», организуемой на базе ТГПУ. Результаты научно-исследовательской работы студентов представлены на филологической секции «Литературоведение и литературное образование». По итогам конференции студенческие доклады, отмеченные дипломами I, II, III степени, публикуются в научном сборнике. Ежегодно наиболее инициативные студенты кафедры принимают участие в конференциях, организованных на базе других вузов г. Томска и других городов России; публикуют исследовательские материалы не только в сборниках трудов, но и научных журналах (в исключительных случаях – в журналах перечня ВАК). Участие в конференции дает возможность студентам апробировать результаты своей научной работы, приобрести навык коммуникации с аудиторией, умение реагировать на ее вопросы, что в будущем пригодится в профессиональной деятельности.</w:t>
      </w:r>
    </w:p>
    <w:p w14:paraId="48F738FA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 </w:t>
      </w:r>
    </w:p>
    <w:p w14:paraId="4F51A06B" w14:textId="038F3AE3" w:rsidR="00C80225" w:rsidRPr="007E1B0A" w:rsidRDefault="00C80225" w:rsidP="007E1B0A">
      <w:pPr>
        <w:jc w:val="both"/>
        <w:rPr>
          <w:rFonts w:ascii="Times New Roman" w:hAnsi="Times New Roman" w:cs="Times New Roman"/>
          <w:b/>
        </w:rPr>
      </w:pPr>
      <w:r w:rsidRPr="007E1B0A">
        <w:rPr>
          <w:rFonts w:ascii="Times New Roman" w:hAnsi="Times New Roman" w:cs="Times New Roman"/>
          <w:b/>
        </w:rPr>
        <w:t xml:space="preserve">Привлечение студентов и магистрантов кафедры к участию в </w:t>
      </w:r>
      <w:proofErr w:type="spellStart"/>
      <w:r w:rsidRPr="007E1B0A">
        <w:rPr>
          <w:rFonts w:ascii="Times New Roman" w:hAnsi="Times New Roman" w:cs="Times New Roman"/>
          <w:b/>
        </w:rPr>
        <w:t>грантовых</w:t>
      </w:r>
      <w:proofErr w:type="spellEnd"/>
      <w:r w:rsidRPr="007E1B0A">
        <w:rPr>
          <w:rFonts w:ascii="Times New Roman" w:hAnsi="Times New Roman" w:cs="Times New Roman"/>
          <w:b/>
        </w:rPr>
        <w:t xml:space="preserve"> проектах</w:t>
      </w:r>
      <w:r w:rsidR="00510958" w:rsidRPr="007E1B0A">
        <w:rPr>
          <w:rFonts w:ascii="Times New Roman" w:hAnsi="Times New Roman" w:cs="Times New Roman"/>
          <w:b/>
        </w:rPr>
        <w:t xml:space="preserve"> и выполнении государственных заданий</w:t>
      </w:r>
    </w:p>
    <w:p w14:paraId="0983FB4C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lastRenderedPageBreak/>
        <w:t xml:space="preserve">В 2011 году в реализации гранта по ФЦП «Научные и научно-педагогические кадры инновационной России» на 2009–2013 годы по направлению «Проведение поисковых научно-исследовательских работ в целях развития общероссийской мобильности в области филологии» (руководитель – А.Н. </w:t>
      </w:r>
      <w:proofErr w:type="spellStart"/>
      <w:r w:rsidRPr="007E1B0A">
        <w:rPr>
          <w:rFonts w:ascii="Times New Roman" w:hAnsi="Times New Roman" w:cs="Times New Roman"/>
        </w:rPr>
        <w:t>Кошечко</w:t>
      </w:r>
      <w:proofErr w:type="spellEnd"/>
      <w:r w:rsidRPr="007E1B0A">
        <w:rPr>
          <w:rFonts w:ascii="Times New Roman" w:hAnsi="Times New Roman" w:cs="Times New Roman"/>
        </w:rPr>
        <w:t xml:space="preserve">, отв. организатор – Е.А. Полева) приняли участие студентки кафедры – Екатерина Кузьменко (382 группа), Юлия </w:t>
      </w:r>
      <w:proofErr w:type="spellStart"/>
      <w:r w:rsidRPr="007E1B0A">
        <w:rPr>
          <w:rFonts w:ascii="Times New Roman" w:hAnsi="Times New Roman" w:cs="Times New Roman"/>
        </w:rPr>
        <w:t>Тимчук</w:t>
      </w:r>
      <w:proofErr w:type="spellEnd"/>
      <w:r w:rsidRPr="007E1B0A">
        <w:rPr>
          <w:rFonts w:ascii="Times New Roman" w:hAnsi="Times New Roman" w:cs="Times New Roman"/>
        </w:rPr>
        <w:t xml:space="preserve"> (371 группа) и магистрант – Ксения </w:t>
      </w:r>
      <w:proofErr w:type="spellStart"/>
      <w:r w:rsidRPr="007E1B0A">
        <w:rPr>
          <w:rFonts w:ascii="Times New Roman" w:hAnsi="Times New Roman" w:cs="Times New Roman"/>
        </w:rPr>
        <w:t>Изместьева</w:t>
      </w:r>
      <w:proofErr w:type="spellEnd"/>
      <w:r w:rsidRPr="007E1B0A">
        <w:rPr>
          <w:rFonts w:ascii="Times New Roman" w:hAnsi="Times New Roman" w:cs="Times New Roman"/>
        </w:rPr>
        <w:t>.</w:t>
      </w:r>
    </w:p>
    <w:p w14:paraId="274C3E98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В 2015 – 2016 году в реализации гранта РГНФ и Администрации Томской области: «Творчество сибирских писателей и сибирская тема в литературе XX – XXI века для детей и юношества» (руководитель проекта: зав. каф. Е.А. Полева, участвовали студент Ю. А. </w:t>
      </w:r>
      <w:proofErr w:type="spellStart"/>
      <w:r w:rsidRPr="007E1B0A">
        <w:rPr>
          <w:rFonts w:ascii="Times New Roman" w:hAnsi="Times New Roman" w:cs="Times New Roman"/>
        </w:rPr>
        <w:t>Рудницкий</w:t>
      </w:r>
      <w:proofErr w:type="spellEnd"/>
      <w:r w:rsidRPr="007E1B0A">
        <w:rPr>
          <w:rFonts w:ascii="Times New Roman" w:hAnsi="Times New Roman" w:cs="Times New Roman"/>
        </w:rPr>
        <w:t>, магистрант А.Е. Абрамова).</w:t>
      </w:r>
    </w:p>
    <w:p w14:paraId="330A1899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В 2017 – 2018 году в реализации гранта РГНФ и Администрации Томской области: «Творчество сибирских писателей второй половины XIX – начала XXI века для детей и молодёжи в контексте литературных традиций» (руководитель проекта: зав. каф. Е.А. Полева, участвовали магистранты </w:t>
      </w:r>
      <w:proofErr w:type="spellStart"/>
      <w:r w:rsidRPr="007E1B0A">
        <w:rPr>
          <w:rFonts w:ascii="Times New Roman" w:hAnsi="Times New Roman" w:cs="Times New Roman"/>
        </w:rPr>
        <w:t>Т.Булатова</w:t>
      </w:r>
      <w:proofErr w:type="spellEnd"/>
      <w:r w:rsidRPr="007E1B0A">
        <w:rPr>
          <w:rFonts w:ascii="Times New Roman" w:hAnsi="Times New Roman" w:cs="Times New Roman"/>
        </w:rPr>
        <w:t xml:space="preserve">, К. </w:t>
      </w:r>
      <w:proofErr w:type="spellStart"/>
      <w:r w:rsidRPr="007E1B0A">
        <w:rPr>
          <w:rFonts w:ascii="Times New Roman" w:hAnsi="Times New Roman" w:cs="Times New Roman"/>
        </w:rPr>
        <w:t>Тырышкина</w:t>
      </w:r>
      <w:proofErr w:type="spellEnd"/>
      <w:r w:rsidRPr="007E1B0A">
        <w:rPr>
          <w:rFonts w:ascii="Times New Roman" w:hAnsi="Times New Roman" w:cs="Times New Roman"/>
        </w:rPr>
        <w:t>).</w:t>
      </w:r>
    </w:p>
    <w:p w14:paraId="3B9F5CF2" w14:textId="509DA782" w:rsidR="00510958" w:rsidRPr="007E1B0A" w:rsidRDefault="00510958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В 2023 году в реализации государственного задания </w:t>
      </w:r>
      <w:r w:rsidR="00AB7A1F" w:rsidRPr="007E1B0A">
        <w:rPr>
          <w:rFonts w:ascii="Times New Roman" w:hAnsi="Times New Roman" w:cs="Times New Roman"/>
        </w:rPr>
        <w:t xml:space="preserve">Министерства просвещения Российской Федерации «Психолого-педагогическое сопровождение семьи и педагогов в сфере </w:t>
      </w:r>
      <w:proofErr w:type="gramStart"/>
      <w:r w:rsidR="00AB7A1F" w:rsidRPr="007E1B0A">
        <w:rPr>
          <w:rFonts w:ascii="Times New Roman" w:hAnsi="Times New Roman" w:cs="Times New Roman"/>
        </w:rPr>
        <w:t>обеспечения  безопасности</w:t>
      </w:r>
      <w:proofErr w:type="gramEnd"/>
      <w:r w:rsidR="00AB7A1F" w:rsidRPr="007E1B0A">
        <w:rPr>
          <w:rFonts w:ascii="Times New Roman" w:hAnsi="Times New Roman" w:cs="Times New Roman"/>
        </w:rPr>
        <w:t xml:space="preserve"> и благополучия детства» (исполнители: к.ф.н., доцент Е.А. Полева, к.ф.н., доцент М.Л. Левченко, участв</w:t>
      </w:r>
      <w:r w:rsidR="00995C1E" w:rsidRPr="007E1B0A">
        <w:rPr>
          <w:rFonts w:ascii="Times New Roman" w:hAnsi="Times New Roman" w:cs="Times New Roman"/>
        </w:rPr>
        <w:t>ует</w:t>
      </w:r>
      <w:r w:rsidR="00AB7A1F" w:rsidRPr="007E1B0A">
        <w:rPr>
          <w:rFonts w:ascii="Times New Roman" w:hAnsi="Times New Roman" w:cs="Times New Roman"/>
        </w:rPr>
        <w:t xml:space="preserve"> </w:t>
      </w:r>
      <w:proofErr w:type="spellStart"/>
      <w:r w:rsidR="00995C1E" w:rsidRPr="007E1B0A">
        <w:rPr>
          <w:rFonts w:ascii="Times New Roman" w:hAnsi="Times New Roman" w:cs="Times New Roman"/>
        </w:rPr>
        <w:t>магистрантка</w:t>
      </w:r>
      <w:proofErr w:type="spellEnd"/>
      <w:r w:rsidR="00AB7A1F" w:rsidRPr="007E1B0A">
        <w:rPr>
          <w:rFonts w:ascii="Times New Roman" w:hAnsi="Times New Roman" w:cs="Times New Roman"/>
        </w:rPr>
        <w:t xml:space="preserve"> Т.А  </w:t>
      </w:r>
      <w:proofErr w:type="spellStart"/>
      <w:r w:rsidR="00AB7A1F" w:rsidRPr="007E1B0A">
        <w:rPr>
          <w:rFonts w:ascii="Times New Roman" w:hAnsi="Times New Roman" w:cs="Times New Roman"/>
        </w:rPr>
        <w:t>Байдагулова</w:t>
      </w:r>
      <w:proofErr w:type="spellEnd"/>
      <w:r w:rsidR="00AB7A1F" w:rsidRPr="007E1B0A">
        <w:rPr>
          <w:rFonts w:ascii="Times New Roman" w:hAnsi="Times New Roman" w:cs="Times New Roman"/>
        </w:rPr>
        <w:t>)</w:t>
      </w:r>
      <w:r w:rsidR="00F1018E" w:rsidRPr="007E1B0A">
        <w:rPr>
          <w:rFonts w:ascii="Times New Roman" w:hAnsi="Times New Roman" w:cs="Times New Roman"/>
        </w:rPr>
        <w:t>.</w:t>
      </w:r>
    </w:p>
    <w:p w14:paraId="7FB6DC7A" w14:textId="11C1BC46" w:rsidR="00AB7A1F" w:rsidRPr="007E1B0A" w:rsidRDefault="00995C1E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В 2023 году в</w:t>
      </w:r>
      <w:r w:rsidR="00AB7A1F" w:rsidRPr="007E1B0A">
        <w:rPr>
          <w:rFonts w:ascii="Times New Roman" w:hAnsi="Times New Roman" w:cs="Times New Roman"/>
        </w:rPr>
        <w:t xml:space="preserve"> реализации государственного задания Министерства просвещения Российской Федерации «Использование образовательного потенциала </w:t>
      </w:r>
      <w:proofErr w:type="spellStart"/>
      <w:r w:rsidR="00AB7A1F" w:rsidRPr="007E1B0A">
        <w:rPr>
          <w:rFonts w:ascii="Times New Roman" w:hAnsi="Times New Roman" w:cs="Times New Roman"/>
        </w:rPr>
        <w:t>артпедагогики</w:t>
      </w:r>
      <w:proofErr w:type="spellEnd"/>
      <w:r w:rsidR="00AB7A1F" w:rsidRPr="007E1B0A">
        <w:rPr>
          <w:rFonts w:ascii="Times New Roman" w:hAnsi="Times New Roman" w:cs="Times New Roman"/>
        </w:rPr>
        <w:t xml:space="preserve"> для развития практик гражданско-патриотического воспитания школьников, включая цифровые форматы» (</w:t>
      </w:r>
      <w:r w:rsidRPr="007E1B0A">
        <w:rPr>
          <w:rFonts w:ascii="Times New Roman" w:hAnsi="Times New Roman" w:cs="Times New Roman"/>
        </w:rPr>
        <w:t xml:space="preserve">руководитель проекта: к.ф.н., доцент Е.А. Полева, исполнители: </w:t>
      </w:r>
      <w:proofErr w:type="spellStart"/>
      <w:r w:rsidRPr="007E1B0A">
        <w:rPr>
          <w:rFonts w:ascii="Times New Roman" w:hAnsi="Times New Roman" w:cs="Times New Roman"/>
        </w:rPr>
        <w:t>зав.кафедрой</w:t>
      </w:r>
      <w:proofErr w:type="spellEnd"/>
      <w:r w:rsidRPr="007E1B0A">
        <w:rPr>
          <w:rFonts w:ascii="Times New Roman" w:hAnsi="Times New Roman" w:cs="Times New Roman"/>
        </w:rPr>
        <w:t xml:space="preserve"> О.Н. </w:t>
      </w:r>
      <w:proofErr w:type="spellStart"/>
      <w:r w:rsidRPr="007E1B0A">
        <w:rPr>
          <w:rFonts w:ascii="Times New Roman" w:hAnsi="Times New Roman" w:cs="Times New Roman"/>
        </w:rPr>
        <w:t>Юрченкова</w:t>
      </w:r>
      <w:proofErr w:type="spellEnd"/>
      <w:r w:rsidRPr="007E1B0A">
        <w:rPr>
          <w:rFonts w:ascii="Times New Roman" w:hAnsi="Times New Roman" w:cs="Times New Roman"/>
        </w:rPr>
        <w:t xml:space="preserve">, участвуют студентка К.А. </w:t>
      </w:r>
      <w:proofErr w:type="spellStart"/>
      <w:r w:rsidRPr="007E1B0A">
        <w:rPr>
          <w:rFonts w:ascii="Times New Roman" w:hAnsi="Times New Roman" w:cs="Times New Roman"/>
        </w:rPr>
        <w:t>Мирскова</w:t>
      </w:r>
      <w:proofErr w:type="spellEnd"/>
      <w:r w:rsidRPr="007E1B0A">
        <w:rPr>
          <w:rFonts w:ascii="Times New Roman" w:hAnsi="Times New Roman" w:cs="Times New Roman"/>
        </w:rPr>
        <w:t xml:space="preserve">, </w:t>
      </w:r>
      <w:proofErr w:type="spellStart"/>
      <w:r w:rsidRPr="007E1B0A">
        <w:rPr>
          <w:rFonts w:ascii="Times New Roman" w:hAnsi="Times New Roman" w:cs="Times New Roman"/>
        </w:rPr>
        <w:t>магистрантка</w:t>
      </w:r>
      <w:proofErr w:type="spellEnd"/>
      <w:r w:rsidRPr="007E1B0A">
        <w:rPr>
          <w:rFonts w:ascii="Times New Roman" w:hAnsi="Times New Roman" w:cs="Times New Roman"/>
        </w:rPr>
        <w:t xml:space="preserve"> Т..А. </w:t>
      </w:r>
      <w:proofErr w:type="spellStart"/>
      <w:r w:rsidRPr="007E1B0A">
        <w:rPr>
          <w:rFonts w:ascii="Times New Roman" w:hAnsi="Times New Roman" w:cs="Times New Roman"/>
        </w:rPr>
        <w:t>Байдагулова</w:t>
      </w:r>
      <w:proofErr w:type="spellEnd"/>
      <w:r w:rsidRPr="007E1B0A">
        <w:rPr>
          <w:rFonts w:ascii="Times New Roman" w:hAnsi="Times New Roman" w:cs="Times New Roman"/>
        </w:rPr>
        <w:t>).</w:t>
      </w:r>
    </w:p>
    <w:p w14:paraId="6B2DC038" w14:textId="77777777" w:rsidR="00510958" w:rsidRPr="007E1B0A" w:rsidRDefault="00510958" w:rsidP="007E1B0A">
      <w:pPr>
        <w:jc w:val="both"/>
        <w:rPr>
          <w:rFonts w:ascii="Times New Roman" w:hAnsi="Times New Roman" w:cs="Times New Roman"/>
        </w:rPr>
      </w:pPr>
    </w:p>
    <w:p w14:paraId="33BE75C1" w14:textId="77777777" w:rsidR="00C80225" w:rsidRPr="007E1B0A" w:rsidRDefault="00C80225" w:rsidP="007E1B0A">
      <w:pPr>
        <w:jc w:val="both"/>
        <w:rPr>
          <w:rFonts w:ascii="Times New Roman" w:hAnsi="Times New Roman" w:cs="Times New Roman"/>
          <w:b/>
        </w:rPr>
      </w:pPr>
      <w:r w:rsidRPr="007E1B0A">
        <w:rPr>
          <w:rFonts w:ascii="Times New Roman" w:hAnsi="Times New Roman" w:cs="Times New Roman"/>
          <w:b/>
        </w:rPr>
        <w:t>Академическая мобильность студентов и магистрантов</w:t>
      </w:r>
    </w:p>
    <w:p w14:paraId="2CB83FC3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Регулярно студенты кафедры выигрывают конкурсы грантов академической мобильности: в Польшу (г. Вроцлав, </w:t>
      </w:r>
      <w:proofErr w:type="spellStart"/>
      <w:r w:rsidRPr="007E1B0A">
        <w:rPr>
          <w:rFonts w:ascii="Times New Roman" w:hAnsi="Times New Roman" w:cs="Times New Roman"/>
        </w:rPr>
        <w:t>Вроцлавский</w:t>
      </w:r>
      <w:proofErr w:type="spellEnd"/>
      <w:r w:rsidRPr="007E1B0A">
        <w:rPr>
          <w:rFonts w:ascii="Times New Roman" w:hAnsi="Times New Roman" w:cs="Times New Roman"/>
        </w:rPr>
        <w:t xml:space="preserve"> ун-т), в Чехию (г. </w:t>
      </w:r>
      <w:proofErr w:type="spellStart"/>
      <w:r w:rsidRPr="007E1B0A">
        <w:rPr>
          <w:rFonts w:ascii="Times New Roman" w:hAnsi="Times New Roman" w:cs="Times New Roman"/>
        </w:rPr>
        <w:t>Оломоуц</w:t>
      </w:r>
      <w:proofErr w:type="spellEnd"/>
      <w:r w:rsidRPr="007E1B0A">
        <w:rPr>
          <w:rFonts w:ascii="Times New Roman" w:hAnsi="Times New Roman" w:cs="Times New Roman"/>
        </w:rPr>
        <w:t xml:space="preserve">, </w:t>
      </w:r>
      <w:proofErr w:type="spellStart"/>
      <w:r w:rsidRPr="007E1B0A">
        <w:rPr>
          <w:rFonts w:ascii="Times New Roman" w:hAnsi="Times New Roman" w:cs="Times New Roman"/>
        </w:rPr>
        <w:t>ун</w:t>
      </w:r>
      <w:proofErr w:type="spellEnd"/>
      <w:r w:rsidRPr="007E1B0A">
        <w:rPr>
          <w:rFonts w:ascii="Times New Roman" w:hAnsi="Times New Roman" w:cs="Times New Roman"/>
        </w:rPr>
        <w:t xml:space="preserve">. им. </w:t>
      </w:r>
      <w:proofErr w:type="spellStart"/>
      <w:r w:rsidRPr="007E1B0A">
        <w:rPr>
          <w:rFonts w:ascii="Times New Roman" w:hAnsi="Times New Roman" w:cs="Times New Roman"/>
        </w:rPr>
        <w:t>Палацкого</w:t>
      </w:r>
      <w:proofErr w:type="spellEnd"/>
      <w:r w:rsidRPr="007E1B0A">
        <w:rPr>
          <w:rFonts w:ascii="Times New Roman" w:hAnsi="Times New Roman" w:cs="Times New Roman"/>
        </w:rPr>
        <w:t>).</w:t>
      </w:r>
    </w:p>
    <w:p w14:paraId="3372DCBB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 </w:t>
      </w:r>
    </w:p>
    <w:p w14:paraId="588AB0F2" w14:textId="77777777" w:rsidR="00C80225" w:rsidRPr="007E1B0A" w:rsidRDefault="00C80225" w:rsidP="007E1B0A">
      <w:pPr>
        <w:jc w:val="both"/>
        <w:rPr>
          <w:rFonts w:ascii="Times New Roman" w:hAnsi="Times New Roman" w:cs="Times New Roman"/>
          <w:b/>
        </w:rPr>
      </w:pPr>
      <w:r w:rsidRPr="007E1B0A">
        <w:rPr>
          <w:rFonts w:ascii="Times New Roman" w:hAnsi="Times New Roman" w:cs="Times New Roman"/>
          <w:b/>
        </w:rPr>
        <w:t>Система профессиональной подготовки учителей литературы</w:t>
      </w:r>
    </w:p>
    <w:p w14:paraId="5BB32AE6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Преподаватели кафедры читают дисциплины по теории и истории литературы, призванные сформировать </w:t>
      </w:r>
      <w:proofErr w:type="spellStart"/>
      <w:r w:rsidRPr="007E1B0A">
        <w:rPr>
          <w:rFonts w:ascii="Times New Roman" w:hAnsi="Times New Roman" w:cs="Times New Roman"/>
        </w:rPr>
        <w:t>знаниевую</w:t>
      </w:r>
      <w:proofErr w:type="spellEnd"/>
      <w:r w:rsidRPr="007E1B0A">
        <w:rPr>
          <w:rFonts w:ascii="Times New Roman" w:hAnsi="Times New Roman" w:cs="Times New Roman"/>
        </w:rPr>
        <w:t xml:space="preserve"> компетентность учащихся и обеспечить готовность самостоятельно разрабатывать новое содержание литературного образования.</w:t>
      </w:r>
    </w:p>
    <w:p w14:paraId="0381A47B" w14:textId="4C8C5500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На </w:t>
      </w:r>
      <w:proofErr w:type="spellStart"/>
      <w:r w:rsidRPr="007E1B0A">
        <w:rPr>
          <w:rFonts w:ascii="Times New Roman" w:hAnsi="Times New Roman" w:cs="Times New Roman"/>
        </w:rPr>
        <w:t>бакалавриате</w:t>
      </w:r>
      <w:proofErr w:type="spellEnd"/>
      <w:r w:rsidRPr="007E1B0A">
        <w:rPr>
          <w:rFonts w:ascii="Times New Roman" w:hAnsi="Times New Roman" w:cs="Times New Roman"/>
        </w:rPr>
        <w:t xml:space="preserve"> и в магистратуре читаются дисциплины по методике преподавания литературы, организации проектной, текстовой деятельности, по выразительному чтению, методике приобщения детей к чтению, обучению анализу художественных текстов, </w:t>
      </w:r>
      <w:proofErr w:type="spellStart"/>
      <w:r w:rsidRPr="007E1B0A">
        <w:rPr>
          <w:rFonts w:ascii="Times New Roman" w:hAnsi="Times New Roman" w:cs="Times New Roman"/>
        </w:rPr>
        <w:t>метапредметным</w:t>
      </w:r>
      <w:proofErr w:type="spellEnd"/>
      <w:r w:rsidRPr="007E1B0A">
        <w:rPr>
          <w:rFonts w:ascii="Times New Roman" w:hAnsi="Times New Roman" w:cs="Times New Roman"/>
        </w:rPr>
        <w:t xml:space="preserve"> подходам </w:t>
      </w:r>
      <w:r w:rsidR="00AB7A1F" w:rsidRPr="007E1B0A">
        <w:rPr>
          <w:rFonts w:ascii="Times New Roman" w:hAnsi="Times New Roman" w:cs="Times New Roman"/>
        </w:rPr>
        <w:t>в</w:t>
      </w:r>
      <w:r w:rsidRPr="007E1B0A">
        <w:rPr>
          <w:rFonts w:ascii="Times New Roman" w:hAnsi="Times New Roman" w:cs="Times New Roman"/>
        </w:rPr>
        <w:t xml:space="preserve"> гуманитарном образовани</w:t>
      </w:r>
      <w:r w:rsidR="00AB7A1F" w:rsidRPr="007E1B0A">
        <w:rPr>
          <w:rFonts w:ascii="Times New Roman" w:hAnsi="Times New Roman" w:cs="Times New Roman"/>
        </w:rPr>
        <w:t>и</w:t>
      </w:r>
      <w:r w:rsidRPr="007E1B0A">
        <w:rPr>
          <w:rFonts w:ascii="Times New Roman" w:hAnsi="Times New Roman" w:cs="Times New Roman"/>
        </w:rPr>
        <w:t>, методике краеведческой работы.</w:t>
      </w:r>
    </w:p>
    <w:p w14:paraId="1F8FBDE1" w14:textId="77777777" w:rsidR="00C80225" w:rsidRPr="007E1B0A" w:rsidRDefault="00C80225" w:rsidP="007E1B0A">
      <w:pPr>
        <w:jc w:val="both"/>
        <w:rPr>
          <w:rFonts w:ascii="Times New Roman" w:hAnsi="Times New Roman" w:cs="Times New Roman"/>
          <w:b/>
        </w:rPr>
      </w:pPr>
      <w:r w:rsidRPr="007E1B0A">
        <w:rPr>
          <w:rFonts w:ascii="Times New Roman" w:hAnsi="Times New Roman" w:cs="Times New Roman"/>
          <w:b/>
        </w:rPr>
        <w:t>На отработку и закрепление профессиональных навыков направлена система практик.</w:t>
      </w:r>
    </w:p>
    <w:p w14:paraId="5E58CD7C" w14:textId="500E0DBC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Кафедра активно сотрудничает со школами, включена в систему сетевого взаимодействия, что даёт студентам дополнительные возможности включения в профессиональную деятельность во время учёбы. Студенты выступают экспертами на школьных конференциях, конкурсах, играх, являются </w:t>
      </w:r>
      <w:proofErr w:type="spellStart"/>
      <w:r w:rsidRPr="007E1B0A">
        <w:rPr>
          <w:rFonts w:ascii="Times New Roman" w:hAnsi="Times New Roman" w:cs="Times New Roman"/>
        </w:rPr>
        <w:t>соорганизаторами</w:t>
      </w:r>
      <w:proofErr w:type="spellEnd"/>
      <w:r w:rsidRPr="007E1B0A">
        <w:rPr>
          <w:rFonts w:ascii="Times New Roman" w:hAnsi="Times New Roman" w:cs="Times New Roman"/>
        </w:rPr>
        <w:t xml:space="preserve"> школьных мероприятий. </w:t>
      </w:r>
    </w:p>
    <w:p w14:paraId="0FCFF36E" w14:textId="77777777" w:rsidR="00C80225" w:rsidRPr="007E1B0A" w:rsidRDefault="00C80225" w:rsidP="007E1B0A">
      <w:pPr>
        <w:jc w:val="both"/>
        <w:rPr>
          <w:rFonts w:ascii="Times New Roman" w:hAnsi="Times New Roman" w:cs="Times New Roman"/>
          <w:b/>
        </w:rPr>
      </w:pPr>
      <w:r w:rsidRPr="007E1B0A">
        <w:rPr>
          <w:rFonts w:ascii="Times New Roman" w:hAnsi="Times New Roman" w:cs="Times New Roman"/>
          <w:b/>
        </w:rPr>
        <w:t>Дисциплины, закреплённые за кафедрой русской литературы</w:t>
      </w:r>
    </w:p>
    <w:p w14:paraId="37BA6D39" w14:textId="28C13514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(программы магистратуры «</w:t>
      </w:r>
      <w:proofErr w:type="spellStart"/>
      <w:r w:rsidRPr="007E1B0A">
        <w:rPr>
          <w:rFonts w:ascii="Times New Roman" w:hAnsi="Times New Roman" w:cs="Times New Roman"/>
        </w:rPr>
        <w:t>Инноватика</w:t>
      </w:r>
      <w:proofErr w:type="spellEnd"/>
      <w:r w:rsidRPr="007E1B0A">
        <w:rPr>
          <w:rFonts w:ascii="Times New Roman" w:hAnsi="Times New Roman" w:cs="Times New Roman"/>
        </w:rPr>
        <w:t xml:space="preserve"> в </w:t>
      </w:r>
      <w:proofErr w:type="spellStart"/>
      <w:r w:rsidRPr="007E1B0A">
        <w:rPr>
          <w:rFonts w:ascii="Times New Roman" w:hAnsi="Times New Roman" w:cs="Times New Roman"/>
        </w:rPr>
        <w:t>социогуманитарном</w:t>
      </w:r>
      <w:proofErr w:type="spellEnd"/>
      <w:r w:rsidRPr="007E1B0A">
        <w:rPr>
          <w:rFonts w:ascii="Times New Roman" w:hAnsi="Times New Roman" w:cs="Times New Roman"/>
        </w:rPr>
        <w:t xml:space="preserve"> образовании»</w:t>
      </w:r>
      <w:r w:rsidR="002719FC" w:rsidRPr="007E1B0A">
        <w:rPr>
          <w:rFonts w:ascii="Times New Roman" w:hAnsi="Times New Roman" w:cs="Times New Roman"/>
        </w:rPr>
        <w:t xml:space="preserve">, «Методические системы и технологии в предметном обучении (химии; биологии; математике; физике; информатике; </w:t>
      </w:r>
      <w:r w:rsidR="002719FC" w:rsidRPr="007E1B0A">
        <w:rPr>
          <w:rFonts w:ascii="Times New Roman" w:hAnsi="Times New Roman" w:cs="Times New Roman"/>
        </w:rPr>
        <w:lastRenderedPageBreak/>
        <w:t>английскому и немецкому языкам; английскому и французскому языкам; русскому языку и литературе; истории и обществознанию; безопасности жизнедеятельности; технологии)»</w:t>
      </w:r>
      <w:r w:rsidRPr="007E1B0A">
        <w:rPr>
          <w:rFonts w:ascii="Times New Roman" w:hAnsi="Times New Roman" w:cs="Times New Roman"/>
        </w:rPr>
        <w:t>)</w:t>
      </w:r>
    </w:p>
    <w:p w14:paraId="254667E1" w14:textId="77777777" w:rsidR="002719FC" w:rsidRPr="007E1B0A" w:rsidRDefault="002719FC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Актуальные вопросы детско-юношеского чтения</w:t>
      </w:r>
    </w:p>
    <w:p w14:paraId="2E999456" w14:textId="77777777" w:rsidR="002719FC" w:rsidRPr="007E1B0A" w:rsidRDefault="002719FC" w:rsidP="007E1B0A">
      <w:pPr>
        <w:jc w:val="both"/>
        <w:rPr>
          <w:rFonts w:ascii="Times New Roman" w:hAnsi="Times New Roman" w:cs="Times New Roman"/>
        </w:rPr>
      </w:pPr>
      <w:proofErr w:type="spellStart"/>
      <w:r w:rsidRPr="007E1B0A">
        <w:rPr>
          <w:rFonts w:ascii="Times New Roman" w:hAnsi="Times New Roman" w:cs="Times New Roman"/>
        </w:rPr>
        <w:t>Геймификация</w:t>
      </w:r>
      <w:proofErr w:type="spellEnd"/>
      <w:r w:rsidRPr="007E1B0A">
        <w:rPr>
          <w:rFonts w:ascii="Times New Roman" w:hAnsi="Times New Roman" w:cs="Times New Roman"/>
        </w:rPr>
        <w:t xml:space="preserve"> в </w:t>
      </w:r>
      <w:proofErr w:type="spellStart"/>
      <w:r w:rsidRPr="007E1B0A">
        <w:rPr>
          <w:rFonts w:ascii="Times New Roman" w:hAnsi="Times New Roman" w:cs="Times New Roman"/>
        </w:rPr>
        <w:t>социогуманитарном</w:t>
      </w:r>
      <w:proofErr w:type="spellEnd"/>
      <w:r w:rsidRPr="007E1B0A">
        <w:rPr>
          <w:rFonts w:ascii="Times New Roman" w:hAnsi="Times New Roman" w:cs="Times New Roman"/>
        </w:rPr>
        <w:t xml:space="preserve"> образовании</w:t>
      </w:r>
    </w:p>
    <w:p w14:paraId="54DC6BCD" w14:textId="77777777" w:rsidR="002719FC" w:rsidRPr="007E1B0A" w:rsidRDefault="002719FC" w:rsidP="007E1B0A">
      <w:pPr>
        <w:jc w:val="both"/>
        <w:rPr>
          <w:rFonts w:ascii="Times New Roman" w:hAnsi="Times New Roman" w:cs="Times New Roman"/>
        </w:rPr>
      </w:pPr>
      <w:proofErr w:type="spellStart"/>
      <w:r w:rsidRPr="007E1B0A">
        <w:rPr>
          <w:rFonts w:ascii="Times New Roman" w:hAnsi="Times New Roman" w:cs="Times New Roman"/>
        </w:rPr>
        <w:t>Геймификация</w:t>
      </w:r>
      <w:proofErr w:type="spellEnd"/>
      <w:r w:rsidRPr="007E1B0A">
        <w:rPr>
          <w:rFonts w:ascii="Times New Roman" w:hAnsi="Times New Roman" w:cs="Times New Roman"/>
        </w:rPr>
        <w:t xml:space="preserve"> в филологическом образовании</w:t>
      </w:r>
    </w:p>
    <w:p w14:paraId="27207908" w14:textId="77777777" w:rsidR="002719FC" w:rsidRPr="007E1B0A" w:rsidRDefault="002719FC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Литературный процесс рубежа XX – XXI вв.</w:t>
      </w:r>
    </w:p>
    <w:p w14:paraId="23CFEE6A" w14:textId="77777777" w:rsidR="002719FC" w:rsidRPr="007E1B0A" w:rsidRDefault="002719FC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Магистерский семинар</w:t>
      </w:r>
    </w:p>
    <w:p w14:paraId="7AFA2F6C" w14:textId="77777777" w:rsidR="002719FC" w:rsidRPr="007E1B0A" w:rsidRDefault="002719FC" w:rsidP="007E1B0A">
      <w:pPr>
        <w:jc w:val="both"/>
        <w:rPr>
          <w:rFonts w:ascii="Times New Roman" w:hAnsi="Times New Roman" w:cs="Times New Roman"/>
        </w:rPr>
      </w:pPr>
      <w:proofErr w:type="spellStart"/>
      <w:r w:rsidRPr="007E1B0A">
        <w:rPr>
          <w:rFonts w:ascii="Times New Roman" w:hAnsi="Times New Roman" w:cs="Times New Roman"/>
        </w:rPr>
        <w:t>Метапредметные</w:t>
      </w:r>
      <w:proofErr w:type="spellEnd"/>
      <w:r w:rsidRPr="007E1B0A">
        <w:rPr>
          <w:rFonts w:ascii="Times New Roman" w:hAnsi="Times New Roman" w:cs="Times New Roman"/>
        </w:rPr>
        <w:t xml:space="preserve"> подходы к изучению и преподаванию </w:t>
      </w:r>
      <w:proofErr w:type="spellStart"/>
      <w:r w:rsidRPr="007E1B0A">
        <w:rPr>
          <w:rFonts w:ascii="Times New Roman" w:hAnsi="Times New Roman" w:cs="Times New Roman"/>
        </w:rPr>
        <w:t>социогуманитарных</w:t>
      </w:r>
      <w:proofErr w:type="spellEnd"/>
      <w:r w:rsidRPr="007E1B0A">
        <w:rPr>
          <w:rFonts w:ascii="Times New Roman" w:hAnsi="Times New Roman" w:cs="Times New Roman"/>
        </w:rPr>
        <w:t xml:space="preserve"> дисциплин</w:t>
      </w:r>
    </w:p>
    <w:p w14:paraId="6AFA370C" w14:textId="77777777" w:rsidR="002719FC" w:rsidRPr="007E1B0A" w:rsidRDefault="002719FC" w:rsidP="007E1B0A">
      <w:pPr>
        <w:jc w:val="both"/>
        <w:rPr>
          <w:rFonts w:ascii="Times New Roman" w:hAnsi="Times New Roman" w:cs="Times New Roman"/>
        </w:rPr>
      </w:pPr>
      <w:proofErr w:type="spellStart"/>
      <w:r w:rsidRPr="007E1B0A">
        <w:rPr>
          <w:rFonts w:ascii="Times New Roman" w:hAnsi="Times New Roman" w:cs="Times New Roman"/>
        </w:rPr>
        <w:t>Метапредметные</w:t>
      </w:r>
      <w:proofErr w:type="spellEnd"/>
      <w:r w:rsidRPr="007E1B0A">
        <w:rPr>
          <w:rFonts w:ascii="Times New Roman" w:hAnsi="Times New Roman" w:cs="Times New Roman"/>
        </w:rPr>
        <w:t xml:space="preserve"> подходы к изучению и преподаванию филологических дисциплин</w:t>
      </w:r>
    </w:p>
    <w:p w14:paraId="1C1EA818" w14:textId="77777777" w:rsidR="002719FC" w:rsidRPr="007E1B0A" w:rsidRDefault="002719FC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Практики анализа художественного текста разной родовой природы</w:t>
      </w:r>
    </w:p>
    <w:p w14:paraId="5F236760" w14:textId="77777777" w:rsidR="002719FC" w:rsidRPr="007E1B0A" w:rsidRDefault="002719FC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Универсальные мотивы и образы в мировой литературе</w:t>
      </w:r>
    </w:p>
    <w:p w14:paraId="70054F1F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Примеры тем выпускных квалификационных (бакалаврских и магистерских) работ, защищённых на кафедре</w:t>
      </w:r>
    </w:p>
    <w:p w14:paraId="16B95B77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Сравнительный анализ мотивной структуры пьес А. Грибоедова «Горе от ума» и Г. Горина «Тот самый Мюнхгаузен»: стратегии подготовки к написанию сочинения по литературе (науч. рук. – О.Н. </w:t>
      </w:r>
      <w:proofErr w:type="spellStart"/>
      <w:r w:rsidRPr="007E1B0A">
        <w:rPr>
          <w:rFonts w:ascii="Times New Roman" w:hAnsi="Times New Roman" w:cs="Times New Roman"/>
        </w:rPr>
        <w:t>Русанова</w:t>
      </w:r>
      <w:proofErr w:type="spellEnd"/>
      <w:r w:rsidRPr="007E1B0A">
        <w:rPr>
          <w:rFonts w:ascii="Times New Roman" w:hAnsi="Times New Roman" w:cs="Times New Roman"/>
        </w:rPr>
        <w:t>)</w:t>
      </w:r>
    </w:p>
    <w:p w14:paraId="5FF699CD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Актуальные аспекты изучения романа Ф.М. Достоевского «Подросток» на уроках и во внеурочной деятельности по литературе (науч. рук. – А.Н. </w:t>
      </w:r>
      <w:proofErr w:type="spellStart"/>
      <w:r w:rsidRPr="007E1B0A">
        <w:rPr>
          <w:rFonts w:ascii="Times New Roman" w:hAnsi="Times New Roman" w:cs="Times New Roman"/>
        </w:rPr>
        <w:t>Кошечко</w:t>
      </w:r>
      <w:proofErr w:type="spellEnd"/>
      <w:r w:rsidRPr="007E1B0A">
        <w:rPr>
          <w:rFonts w:ascii="Times New Roman" w:hAnsi="Times New Roman" w:cs="Times New Roman"/>
        </w:rPr>
        <w:t>)</w:t>
      </w:r>
    </w:p>
    <w:p w14:paraId="127748CF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Методические приемы литературоведческого анализа идейного уровня романа Ф.М. Достоевского «Преступление и наказание» (науч. рук. – А.Н. </w:t>
      </w:r>
      <w:proofErr w:type="spellStart"/>
      <w:r w:rsidRPr="007E1B0A">
        <w:rPr>
          <w:rFonts w:ascii="Times New Roman" w:hAnsi="Times New Roman" w:cs="Times New Roman"/>
        </w:rPr>
        <w:t>Кошечко</w:t>
      </w:r>
      <w:proofErr w:type="spellEnd"/>
      <w:r w:rsidRPr="007E1B0A">
        <w:rPr>
          <w:rFonts w:ascii="Times New Roman" w:hAnsi="Times New Roman" w:cs="Times New Roman"/>
        </w:rPr>
        <w:t>)</w:t>
      </w:r>
    </w:p>
    <w:p w14:paraId="0530DFEE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Педагогические идеи Ф.М. Достоевского (на материале «Дневника писателя</w:t>
      </w:r>
      <w:proofErr w:type="gramStart"/>
      <w:r w:rsidRPr="007E1B0A">
        <w:rPr>
          <w:rFonts w:ascii="Times New Roman" w:hAnsi="Times New Roman" w:cs="Times New Roman"/>
        </w:rPr>
        <w:t>»)(</w:t>
      </w:r>
      <w:proofErr w:type="gramEnd"/>
      <w:r w:rsidRPr="007E1B0A">
        <w:rPr>
          <w:rFonts w:ascii="Times New Roman" w:hAnsi="Times New Roman" w:cs="Times New Roman"/>
        </w:rPr>
        <w:t xml:space="preserve">науч. рук. – А.Н. </w:t>
      </w:r>
      <w:proofErr w:type="spellStart"/>
      <w:r w:rsidRPr="007E1B0A">
        <w:rPr>
          <w:rFonts w:ascii="Times New Roman" w:hAnsi="Times New Roman" w:cs="Times New Roman"/>
        </w:rPr>
        <w:t>Кошечко</w:t>
      </w:r>
      <w:proofErr w:type="spellEnd"/>
      <w:r w:rsidRPr="007E1B0A">
        <w:rPr>
          <w:rFonts w:ascii="Times New Roman" w:hAnsi="Times New Roman" w:cs="Times New Roman"/>
        </w:rPr>
        <w:t>)</w:t>
      </w:r>
    </w:p>
    <w:p w14:paraId="3F0B5FD0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Разработка интегрированных уроков по литературному краеведению (на материале романа В. Липатова «И это все о нем») (науч. рук. – Ю.О. Чернявская)</w:t>
      </w:r>
    </w:p>
    <w:p w14:paraId="32678ACD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Феномен </w:t>
      </w:r>
      <w:proofErr w:type="spellStart"/>
      <w:r w:rsidRPr="007E1B0A">
        <w:rPr>
          <w:rFonts w:ascii="Times New Roman" w:hAnsi="Times New Roman" w:cs="Times New Roman"/>
        </w:rPr>
        <w:t>двухадресности</w:t>
      </w:r>
      <w:proofErr w:type="spellEnd"/>
      <w:r w:rsidRPr="007E1B0A">
        <w:rPr>
          <w:rFonts w:ascii="Times New Roman" w:hAnsi="Times New Roman" w:cs="Times New Roman"/>
        </w:rPr>
        <w:t xml:space="preserve"> в современной детской литературе (на материале «Рассказов о зверях и людях» Л. Улицкой) (науч. рук. – Ю.О. Чернявская)</w:t>
      </w:r>
    </w:p>
    <w:p w14:paraId="4944A4F3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Игровые технологии во внеурочной деятельности по литературе («Своя игра» по пьесе Е. Шварца «Клад» в основной общей школе) (науч. рук. – О.Н. </w:t>
      </w:r>
      <w:proofErr w:type="spellStart"/>
      <w:r w:rsidRPr="007E1B0A">
        <w:rPr>
          <w:rFonts w:ascii="Times New Roman" w:hAnsi="Times New Roman" w:cs="Times New Roman"/>
        </w:rPr>
        <w:t>Русанова</w:t>
      </w:r>
      <w:proofErr w:type="spellEnd"/>
      <w:r w:rsidRPr="007E1B0A">
        <w:rPr>
          <w:rFonts w:ascii="Times New Roman" w:hAnsi="Times New Roman" w:cs="Times New Roman"/>
        </w:rPr>
        <w:t>)</w:t>
      </w:r>
    </w:p>
    <w:p w14:paraId="6978ED3E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Организация текстовой деятельности школьников при изучении «Волшебника Изумрудного города» А.М. Волкова (науч. рук. – Е.А. Полева)</w:t>
      </w:r>
    </w:p>
    <w:p w14:paraId="5F326419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Методика анализа художественного пространства во внеурочной деятельности по литературе (на материале романа В. Набокова «Отчаяние») (науч. рук. – Е.А. Полева)</w:t>
      </w:r>
    </w:p>
    <w:p w14:paraId="2B370799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Образы святых русских князей в современной житийной литературе для детей (науч. рук. – Е.К. Макаренко)</w:t>
      </w:r>
    </w:p>
    <w:p w14:paraId="792B3D5D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Сибирская периодика духовно-нравственной направленности XIX–XXI вв. для детей и юношества (науч. рук. – А.Н. </w:t>
      </w:r>
      <w:proofErr w:type="spellStart"/>
      <w:r w:rsidRPr="007E1B0A">
        <w:rPr>
          <w:rFonts w:ascii="Times New Roman" w:hAnsi="Times New Roman" w:cs="Times New Roman"/>
        </w:rPr>
        <w:t>Кошечко</w:t>
      </w:r>
      <w:proofErr w:type="spellEnd"/>
      <w:r w:rsidRPr="007E1B0A">
        <w:rPr>
          <w:rFonts w:ascii="Times New Roman" w:hAnsi="Times New Roman" w:cs="Times New Roman"/>
        </w:rPr>
        <w:t>)</w:t>
      </w:r>
    </w:p>
    <w:p w14:paraId="0ADE0F40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Авторская модель </w:t>
      </w:r>
      <w:proofErr w:type="spellStart"/>
      <w:r w:rsidRPr="007E1B0A">
        <w:rPr>
          <w:rFonts w:ascii="Times New Roman" w:hAnsi="Times New Roman" w:cs="Times New Roman"/>
        </w:rPr>
        <w:t>травелога</w:t>
      </w:r>
      <w:proofErr w:type="spellEnd"/>
      <w:r w:rsidRPr="007E1B0A">
        <w:rPr>
          <w:rFonts w:ascii="Times New Roman" w:hAnsi="Times New Roman" w:cs="Times New Roman"/>
        </w:rPr>
        <w:t xml:space="preserve"> в произведении М. </w:t>
      </w:r>
      <w:proofErr w:type="spellStart"/>
      <w:r w:rsidRPr="007E1B0A">
        <w:rPr>
          <w:rFonts w:ascii="Times New Roman" w:hAnsi="Times New Roman" w:cs="Times New Roman"/>
        </w:rPr>
        <w:t>Фрая</w:t>
      </w:r>
      <w:proofErr w:type="spellEnd"/>
      <w:r w:rsidRPr="007E1B0A">
        <w:rPr>
          <w:rFonts w:ascii="Times New Roman" w:hAnsi="Times New Roman" w:cs="Times New Roman"/>
        </w:rPr>
        <w:t xml:space="preserve"> (разработка лекции в рамках просветительского проекта) (науч. рук. – О.Н. </w:t>
      </w:r>
      <w:proofErr w:type="spellStart"/>
      <w:r w:rsidRPr="007E1B0A">
        <w:rPr>
          <w:rFonts w:ascii="Times New Roman" w:hAnsi="Times New Roman" w:cs="Times New Roman"/>
        </w:rPr>
        <w:t>Русанова</w:t>
      </w:r>
      <w:proofErr w:type="spellEnd"/>
      <w:r w:rsidRPr="007E1B0A">
        <w:rPr>
          <w:rFonts w:ascii="Times New Roman" w:hAnsi="Times New Roman" w:cs="Times New Roman"/>
        </w:rPr>
        <w:t>)</w:t>
      </w:r>
    </w:p>
    <w:p w14:paraId="03FBC479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lastRenderedPageBreak/>
        <w:t xml:space="preserve">Организация проектно-исследовательской деятельности при изучении повести В. </w:t>
      </w:r>
      <w:proofErr w:type="spellStart"/>
      <w:r w:rsidRPr="007E1B0A">
        <w:rPr>
          <w:rFonts w:ascii="Times New Roman" w:hAnsi="Times New Roman" w:cs="Times New Roman"/>
        </w:rPr>
        <w:t>Железникова</w:t>
      </w:r>
      <w:proofErr w:type="spellEnd"/>
      <w:r w:rsidRPr="007E1B0A">
        <w:rPr>
          <w:rFonts w:ascii="Times New Roman" w:hAnsi="Times New Roman" w:cs="Times New Roman"/>
        </w:rPr>
        <w:t xml:space="preserve"> «Чучело» в школе (науч. рук. – Е.А. Полева)</w:t>
      </w:r>
    </w:p>
    <w:p w14:paraId="6CAD0E9A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Образовательный потенциал изучения современной региональной литературы для детей в 5 классе (на материале сказок Т. Е. </w:t>
      </w:r>
      <w:proofErr w:type="spellStart"/>
      <w:r w:rsidRPr="007E1B0A">
        <w:rPr>
          <w:rFonts w:ascii="Times New Roman" w:hAnsi="Times New Roman" w:cs="Times New Roman"/>
        </w:rPr>
        <w:t>Мейко</w:t>
      </w:r>
      <w:proofErr w:type="spellEnd"/>
      <w:r w:rsidRPr="007E1B0A">
        <w:rPr>
          <w:rFonts w:ascii="Times New Roman" w:hAnsi="Times New Roman" w:cs="Times New Roman"/>
        </w:rPr>
        <w:t>) (науч. рук. – Е.А. Полева)</w:t>
      </w:r>
    </w:p>
    <w:p w14:paraId="46161013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Обозрение как принцип организации «Одиссеи» В. Масса и Н. </w:t>
      </w:r>
      <w:proofErr w:type="spellStart"/>
      <w:r w:rsidRPr="007E1B0A">
        <w:rPr>
          <w:rFonts w:ascii="Times New Roman" w:hAnsi="Times New Roman" w:cs="Times New Roman"/>
        </w:rPr>
        <w:t>Эрдмана</w:t>
      </w:r>
      <w:proofErr w:type="spellEnd"/>
      <w:r w:rsidRPr="007E1B0A">
        <w:rPr>
          <w:rFonts w:ascii="Times New Roman" w:hAnsi="Times New Roman" w:cs="Times New Roman"/>
        </w:rPr>
        <w:t xml:space="preserve">: просветительский потенциал темы (науч. рук. – В.Е. </w:t>
      </w:r>
      <w:proofErr w:type="spellStart"/>
      <w:r w:rsidRPr="007E1B0A">
        <w:rPr>
          <w:rFonts w:ascii="Times New Roman" w:hAnsi="Times New Roman" w:cs="Times New Roman"/>
        </w:rPr>
        <w:t>Головчинер</w:t>
      </w:r>
      <w:proofErr w:type="spellEnd"/>
      <w:r w:rsidRPr="007E1B0A">
        <w:rPr>
          <w:rFonts w:ascii="Times New Roman" w:hAnsi="Times New Roman" w:cs="Times New Roman"/>
        </w:rPr>
        <w:t>)</w:t>
      </w:r>
    </w:p>
    <w:p w14:paraId="5773728E" w14:textId="77777777" w:rsidR="00C80225" w:rsidRPr="007E1B0A" w:rsidRDefault="00C80225" w:rsidP="007E1B0A">
      <w:pPr>
        <w:jc w:val="both"/>
        <w:rPr>
          <w:rFonts w:ascii="Times New Roman" w:hAnsi="Times New Roman" w:cs="Times New Roman"/>
          <w:b/>
        </w:rPr>
      </w:pPr>
      <w:r w:rsidRPr="007E1B0A">
        <w:rPr>
          <w:rFonts w:ascii="Times New Roman" w:hAnsi="Times New Roman" w:cs="Times New Roman"/>
          <w:b/>
        </w:rPr>
        <w:t>Просветительская, воспитательная работа</w:t>
      </w:r>
    </w:p>
    <w:p w14:paraId="02FEA0A2" w14:textId="77777777" w:rsidR="00C80225" w:rsidRPr="007E1B0A" w:rsidRDefault="00C80225" w:rsidP="007E1B0A">
      <w:pPr>
        <w:jc w:val="both"/>
        <w:rPr>
          <w:rFonts w:ascii="Times New Roman" w:hAnsi="Times New Roman" w:cs="Times New Roman"/>
          <w:i/>
        </w:rPr>
      </w:pPr>
      <w:r w:rsidRPr="007E1B0A">
        <w:rPr>
          <w:rFonts w:ascii="Times New Roman" w:hAnsi="Times New Roman" w:cs="Times New Roman"/>
          <w:i/>
        </w:rPr>
        <w:t> Организация отрытых лекций, семинаров учёных из городов России и стран зарубежья</w:t>
      </w:r>
    </w:p>
    <w:p w14:paraId="7D6521AB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Ежегодно организуются открытые лекции и доклады учёных мирового уровня из городов России и других стран: проф. И.А. Есаулов (май 2012 года, отв. за проведение к.ф.н., доц. С.В. </w:t>
      </w:r>
      <w:proofErr w:type="spellStart"/>
      <w:r w:rsidRPr="007E1B0A">
        <w:rPr>
          <w:rFonts w:ascii="Times New Roman" w:hAnsi="Times New Roman" w:cs="Times New Roman"/>
        </w:rPr>
        <w:t>Бурмистрова</w:t>
      </w:r>
      <w:proofErr w:type="spellEnd"/>
      <w:r w:rsidRPr="007E1B0A">
        <w:rPr>
          <w:rFonts w:ascii="Times New Roman" w:hAnsi="Times New Roman" w:cs="Times New Roman"/>
        </w:rPr>
        <w:t xml:space="preserve">), А.Л. Лифшиц (сентябрь 2012 года, отв. за проведение к.ф.н., доц. Ю.О. Чернявская), проф. З. </w:t>
      </w:r>
      <w:proofErr w:type="spellStart"/>
      <w:r w:rsidRPr="007E1B0A">
        <w:rPr>
          <w:rFonts w:ascii="Times New Roman" w:hAnsi="Times New Roman" w:cs="Times New Roman"/>
        </w:rPr>
        <w:t>Пехал</w:t>
      </w:r>
      <w:proofErr w:type="spellEnd"/>
      <w:r w:rsidRPr="007E1B0A">
        <w:rPr>
          <w:rFonts w:ascii="Times New Roman" w:hAnsi="Times New Roman" w:cs="Times New Roman"/>
        </w:rPr>
        <w:t xml:space="preserve"> (Чехия; сентябрь 2014 года, отв. за проведение д.ф.н., проф. В.Е. </w:t>
      </w:r>
      <w:proofErr w:type="spellStart"/>
      <w:r w:rsidRPr="007E1B0A">
        <w:rPr>
          <w:rFonts w:ascii="Times New Roman" w:hAnsi="Times New Roman" w:cs="Times New Roman"/>
        </w:rPr>
        <w:t>Головчинер</w:t>
      </w:r>
      <w:proofErr w:type="spellEnd"/>
      <w:r w:rsidRPr="007E1B0A">
        <w:rPr>
          <w:rFonts w:ascii="Times New Roman" w:hAnsi="Times New Roman" w:cs="Times New Roman"/>
        </w:rPr>
        <w:t xml:space="preserve">, к.ф.н., доц. Е.А. Полева); доц. С.Л. </w:t>
      </w:r>
      <w:proofErr w:type="spellStart"/>
      <w:r w:rsidRPr="007E1B0A">
        <w:rPr>
          <w:rFonts w:ascii="Times New Roman" w:hAnsi="Times New Roman" w:cs="Times New Roman"/>
        </w:rPr>
        <w:t>Шараков</w:t>
      </w:r>
      <w:proofErr w:type="spellEnd"/>
      <w:r w:rsidRPr="007E1B0A">
        <w:rPr>
          <w:rFonts w:ascii="Times New Roman" w:hAnsi="Times New Roman" w:cs="Times New Roman"/>
        </w:rPr>
        <w:t xml:space="preserve"> (октябрь 2015, отв. А.Н. </w:t>
      </w:r>
      <w:proofErr w:type="spellStart"/>
      <w:r w:rsidRPr="007E1B0A">
        <w:rPr>
          <w:rFonts w:ascii="Times New Roman" w:hAnsi="Times New Roman" w:cs="Times New Roman"/>
        </w:rPr>
        <w:t>Кошечко</w:t>
      </w:r>
      <w:proofErr w:type="spellEnd"/>
      <w:r w:rsidRPr="007E1B0A">
        <w:rPr>
          <w:rFonts w:ascii="Times New Roman" w:hAnsi="Times New Roman" w:cs="Times New Roman"/>
        </w:rPr>
        <w:t xml:space="preserve">), проф. А. Н. </w:t>
      </w:r>
      <w:proofErr w:type="spellStart"/>
      <w:r w:rsidRPr="007E1B0A">
        <w:rPr>
          <w:rFonts w:ascii="Times New Roman" w:hAnsi="Times New Roman" w:cs="Times New Roman"/>
        </w:rPr>
        <w:t>Ужанков</w:t>
      </w:r>
      <w:proofErr w:type="spellEnd"/>
      <w:r w:rsidRPr="007E1B0A">
        <w:rPr>
          <w:rFonts w:ascii="Times New Roman" w:hAnsi="Times New Roman" w:cs="Times New Roman"/>
        </w:rPr>
        <w:t xml:space="preserve"> (май 2015, отв. А.Н. </w:t>
      </w:r>
      <w:proofErr w:type="spellStart"/>
      <w:r w:rsidRPr="007E1B0A">
        <w:rPr>
          <w:rFonts w:ascii="Times New Roman" w:hAnsi="Times New Roman" w:cs="Times New Roman"/>
        </w:rPr>
        <w:t>Кошечко</w:t>
      </w:r>
      <w:proofErr w:type="spellEnd"/>
      <w:r w:rsidRPr="007E1B0A">
        <w:rPr>
          <w:rFonts w:ascii="Times New Roman" w:hAnsi="Times New Roman" w:cs="Times New Roman"/>
        </w:rPr>
        <w:t xml:space="preserve">), проф. В. В. </w:t>
      </w:r>
      <w:proofErr w:type="spellStart"/>
      <w:r w:rsidRPr="007E1B0A">
        <w:rPr>
          <w:rFonts w:ascii="Times New Roman" w:hAnsi="Times New Roman" w:cs="Times New Roman"/>
        </w:rPr>
        <w:t>Лепахин</w:t>
      </w:r>
      <w:proofErr w:type="spellEnd"/>
      <w:r w:rsidRPr="007E1B0A">
        <w:rPr>
          <w:rFonts w:ascii="Times New Roman" w:hAnsi="Times New Roman" w:cs="Times New Roman"/>
        </w:rPr>
        <w:t xml:space="preserve"> (Венгрия; май 2015, отв. А.Н. </w:t>
      </w:r>
      <w:proofErr w:type="spellStart"/>
      <w:r w:rsidRPr="007E1B0A">
        <w:rPr>
          <w:rFonts w:ascii="Times New Roman" w:hAnsi="Times New Roman" w:cs="Times New Roman"/>
        </w:rPr>
        <w:t>Кошечко</w:t>
      </w:r>
      <w:proofErr w:type="spellEnd"/>
      <w:r w:rsidRPr="007E1B0A">
        <w:rPr>
          <w:rFonts w:ascii="Times New Roman" w:hAnsi="Times New Roman" w:cs="Times New Roman"/>
        </w:rPr>
        <w:t xml:space="preserve">), проф. А.А. Остапенко, проф. В.И. </w:t>
      </w:r>
      <w:proofErr w:type="spellStart"/>
      <w:r w:rsidRPr="007E1B0A">
        <w:rPr>
          <w:rFonts w:ascii="Times New Roman" w:hAnsi="Times New Roman" w:cs="Times New Roman"/>
        </w:rPr>
        <w:t>Слободчиков</w:t>
      </w:r>
      <w:proofErr w:type="spellEnd"/>
      <w:r w:rsidRPr="007E1B0A">
        <w:rPr>
          <w:rFonts w:ascii="Times New Roman" w:hAnsi="Times New Roman" w:cs="Times New Roman"/>
        </w:rPr>
        <w:t xml:space="preserve"> (ноябрь 2018, орг. А.Н. </w:t>
      </w:r>
      <w:proofErr w:type="spellStart"/>
      <w:r w:rsidRPr="007E1B0A">
        <w:rPr>
          <w:rFonts w:ascii="Times New Roman" w:hAnsi="Times New Roman" w:cs="Times New Roman"/>
        </w:rPr>
        <w:t>Кошечко</w:t>
      </w:r>
      <w:proofErr w:type="spellEnd"/>
      <w:r w:rsidRPr="007E1B0A">
        <w:rPr>
          <w:rFonts w:ascii="Times New Roman" w:hAnsi="Times New Roman" w:cs="Times New Roman"/>
        </w:rPr>
        <w:t>).</w:t>
      </w:r>
    </w:p>
    <w:p w14:paraId="2BC98D84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 </w:t>
      </w:r>
    </w:p>
    <w:p w14:paraId="6E46DD30" w14:textId="77777777" w:rsidR="00C80225" w:rsidRPr="007E1B0A" w:rsidRDefault="00C80225" w:rsidP="007E1B0A">
      <w:pPr>
        <w:jc w:val="both"/>
        <w:rPr>
          <w:rFonts w:ascii="Times New Roman" w:hAnsi="Times New Roman" w:cs="Times New Roman"/>
          <w:i/>
        </w:rPr>
      </w:pPr>
      <w:r w:rsidRPr="007E1B0A">
        <w:rPr>
          <w:rFonts w:ascii="Times New Roman" w:hAnsi="Times New Roman" w:cs="Times New Roman"/>
          <w:i/>
        </w:rPr>
        <w:t>Творческие встречи</w:t>
      </w:r>
    </w:p>
    <w:p w14:paraId="2FA06B48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Регулярно на базе кафедры проводятся встречи с томскими поэтами и писателями (например, Татьяной </w:t>
      </w:r>
      <w:proofErr w:type="spellStart"/>
      <w:r w:rsidRPr="007E1B0A">
        <w:rPr>
          <w:rFonts w:ascii="Times New Roman" w:hAnsi="Times New Roman" w:cs="Times New Roman"/>
        </w:rPr>
        <w:t>Мейко</w:t>
      </w:r>
      <w:proofErr w:type="spellEnd"/>
      <w:r w:rsidRPr="007E1B0A">
        <w:rPr>
          <w:rFonts w:ascii="Times New Roman" w:hAnsi="Times New Roman" w:cs="Times New Roman"/>
        </w:rPr>
        <w:t xml:space="preserve">, Еленой Клименко), студенты приглашаются на творческие встречи художников слова из других регионов России (З. </w:t>
      </w:r>
      <w:proofErr w:type="spellStart"/>
      <w:r w:rsidRPr="007E1B0A">
        <w:rPr>
          <w:rFonts w:ascii="Times New Roman" w:hAnsi="Times New Roman" w:cs="Times New Roman"/>
        </w:rPr>
        <w:t>Прилепин</w:t>
      </w:r>
      <w:proofErr w:type="spellEnd"/>
      <w:r w:rsidRPr="007E1B0A">
        <w:rPr>
          <w:rFonts w:ascii="Times New Roman" w:hAnsi="Times New Roman" w:cs="Times New Roman"/>
        </w:rPr>
        <w:t>, Г. Кружков и др.).</w:t>
      </w:r>
    </w:p>
    <w:p w14:paraId="384071EA" w14:textId="77777777" w:rsidR="00C80225" w:rsidRPr="007E1B0A" w:rsidRDefault="00C80225" w:rsidP="007E1B0A">
      <w:pPr>
        <w:jc w:val="both"/>
        <w:rPr>
          <w:rFonts w:ascii="Times New Roman" w:hAnsi="Times New Roman" w:cs="Times New Roman"/>
          <w:i/>
        </w:rPr>
      </w:pPr>
      <w:r w:rsidRPr="007E1B0A">
        <w:rPr>
          <w:rFonts w:ascii="Times New Roman" w:hAnsi="Times New Roman" w:cs="Times New Roman"/>
          <w:i/>
        </w:rPr>
        <w:t>Творческие вечера</w:t>
      </w:r>
    </w:p>
    <w:p w14:paraId="1B5EDFCC" w14:textId="7777777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>Ежегодно проходят традиционные тематические литературные встречи, связанные с содержанием читаемых курсов по истории литературы, подготовленные студентами: «Пушкинский вечер», «Вечер поэзии Серебряного века», «Поэзия русского зарубежья», «Утренник» (чтение стихов детских поэтов) и т.д.</w:t>
      </w:r>
      <w:bookmarkStart w:id="0" w:name="_GoBack"/>
      <w:bookmarkEnd w:id="0"/>
    </w:p>
    <w:p w14:paraId="21BC5B05" w14:textId="77777777" w:rsidR="00C80225" w:rsidRPr="007E1B0A" w:rsidRDefault="00C80225" w:rsidP="007E1B0A">
      <w:pPr>
        <w:jc w:val="both"/>
        <w:rPr>
          <w:rFonts w:ascii="Times New Roman" w:hAnsi="Times New Roman" w:cs="Times New Roman"/>
          <w:i/>
        </w:rPr>
      </w:pPr>
      <w:r w:rsidRPr="007E1B0A">
        <w:rPr>
          <w:rFonts w:ascii="Times New Roman" w:hAnsi="Times New Roman" w:cs="Times New Roman"/>
          <w:i/>
        </w:rPr>
        <w:t> Посещение театров, музеев, культурных мероприятий</w:t>
      </w:r>
    </w:p>
    <w:p w14:paraId="51FC9459" w14:textId="5C2FAB27" w:rsidR="00C80225" w:rsidRPr="007E1B0A" w:rsidRDefault="00C80225" w:rsidP="007E1B0A">
      <w:pPr>
        <w:jc w:val="both"/>
        <w:rPr>
          <w:rFonts w:ascii="Times New Roman" w:hAnsi="Times New Roman" w:cs="Times New Roman"/>
        </w:rPr>
      </w:pPr>
      <w:r w:rsidRPr="007E1B0A">
        <w:rPr>
          <w:rFonts w:ascii="Times New Roman" w:hAnsi="Times New Roman" w:cs="Times New Roman"/>
        </w:rPr>
        <w:t xml:space="preserve">Установка кафедры – сформировать у студентов целостное представление о литературе как явлении культуры. В связи с этим литературные феномены изучаются в широком историко-культурном контексте. Преподаватели кафедры широко используют </w:t>
      </w:r>
      <w:proofErr w:type="spellStart"/>
      <w:r w:rsidRPr="007E1B0A">
        <w:rPr>
          <w:rFonts w:ascii="Times New Roman" w:hAnsi="Times New Roman" w:cs="Times New Roman"/>
        </w:rPr>
        <w:t>массмедийные</w:t>
      </w:r>
      <w:proofErr w:type="spellEnd"/>
      <w:r w:rsidRPr="007E1B0A">
        <w:rPr>
          <w:rFonts w:ascii="Times New Roman" w:hAnsi="Times New Roman" w:cs="Times New Roman"/>
        </w:rPr>
        <w:t xml:space="preserve"> средства, контакты с музеями и театрами г. Томска для просвещения студентов, формирования у них знаний о специфике осмысления образов и сюжетов литературы в живописи, театре, кино, музыке и навыков анализа и интерпретации произведений разных видов искусства. На 5 курсе студентам предлагается освоение модуля «Мировая художественная культура».</w:t>
      </w:r>
    </w:p>
    <w:p w14:paraId="61D409C0" w14:textId="77777777" w:rsidR="00C80225" w:rsidRPr="00C80225" w:rsidRDefault="00C80225" w:rsidP="00C80225">
      <w:pPr>
        <w:shd w:val="clear" w:color="auto" w:fill="FFFFFF"/>
        <w:spacing w:before="225" w:after="225" w:line="360" w:lineRule="atLeast"/>
        <w:jc w:val="center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80225">
        <w:rPr>
          <w:rFonts w:ascii="Helvetica" w:eastAsia="Times New Roman" w:hAnsi="Helvetica" w:cs="Helvetica"/>
          <w:b/>
          <w:bCs/>
          <w:i/>
          <w:iCs/>
          <w:color w:val="444444"/>
          <w:kern w:val="0"/>
          <w:sz w:val="23"/>
          <w:szCs w:val="23"/>
          <w:lang w:eastAsia="ru-RU"/>
          <w14:ligatures w14:val="none"/>
        </w:rPr>
        <w:t> </w:t>
      </w:r>
    </w:p>
    <w:p w14:paraId="1E86E86A" w14:textId="521DCD2D" w:rsidR="00C80225" w:rsidRPr="00C80225" w:rsidRDefault="00C80225" w:rsidP="00C80225">
      <w:pPr>
        <w:spacing w:before="225" w:after="225" w:line="240" w:lineRule="auto"/>
        <w:jc w:val="center"/>
        <w:rPr>
          <w:rFonts w:ascii="Helvetica" w:eastAsia="Times New Roman" w:hAnsi="Helvetica" w:cs="Helvetica"/>
          <w:color w:val="444444"/>
          <w:kern w:val="0"/>
          <w:sz w:val="23"/>
          <w:szCs w:val="23"/>
          <w:lang w:eastAsia="ru-RU"/>
          <w14:ligatures w14:val="none"/>
        </w:rPr>
      </w:pPr>
      <w:r w:rsidRPr="00C80225">
        <w:rPr>
          <w:rFonts w:ascii="Helvetica" w:eastAsia="Times New Roman" w:hAnsi="Helvetica" w:cs="Helvetica"/>
          <w:noProof/>
          <w:color w:val="444444"/>
          <w:kern w:val="0"/>
          <w:sz w:val="23"/>
          <w:szCs w:val="23"/>
          <w:lang w:eastAsia="ru-RU"/>
          <w14:ligatures w14:val="none"/>
        </w:rPr>
        <w:lastRenderedPageBreak/>
        <w:drawing>
          <wp:inline distT="0" distB="0" distL="0" distR="0" wp14:anchorId="063681E6" wp14:editId="09E0268C">
            <wp:extent cx="5210175" cy="3771900"/>
            <wp:effectExtent l="0" t="0" r="9525" b="0"/>
            <wp:docPr id="777430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14A6E" w14:textId="77777777" w:rsidR="003B2BDB" w:rsidRDefault="003B2BDB"/>
    <w:sectPr w:rsidR="003B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A7"/>
    <w:rsid w:val="00026813"/>
    <w:rsid w:val="000D0B93"/>
    <w:rsid w:val="00217940"/>
    <w:rsid w:val="002719FC"/>
    <w:rsid w:val="003B2BDB"/>
    <w:rsid w:val="005022A7"/>
    <w:rsid w:val="00510958"/>
    <w:rsid w:val="005749D1"/>
    <w:rsid w:val="007E1B0A"/>
    <w:rsid w:val="00995C1E"/>
    <w:rsid w:val="00AB7A1F"/>
    <w:rsid w:val="00C80225"/>
    <w:rsid w:val="00F1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EA3A"/>
  <w15:chartTrackingRefBased/>
  <w15:docId w15:val="{5312EAED-418F-4126-89BC-8D5F1540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8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80225"/>
    <w:rPr>
      <w:b/>
      <w:bCs/>
    </w:rPr>
  </w:style>
  <w:style w:type="character" w:styleId="a5">
    <w:name w:val="Emphasis"/>
    <w:basedOn w:val="a0"/>
    <w:uiPriority w:val="20"/>
    <w:qFormat/>
    <w:rsid w:val="00C802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Юрченкова</dc:creator>
  <cp:keywords/>
  <dc:description/>
  <cp:lastModifiedBy>k8-431-c1</cp:lastModifiedBy>
  <cp:revision>8</cp:revision>
  <dcterms:created xsi:type="dcterms:W3CDTF">2023-09-15T12:58:00Z</dcterms:created>
  <dcterms:modified xsi:type="dcterms:W3CDTF">2023-09-18T05:40:00Z</dcterms:modified>
</cp:coreProperties>
</file>