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hd w:fill="FFFFFF" w:val="clear"/>
        <w:spacing w:line="269" w:lineRule="exact"/>
        <w:ind w:hanging="0" w:left="0" w:right="-645"/>
        <w:jc w:val="center"/>
      </w:pPr>
      <w:r>
        <w:rPr>
          <w:rFonts w:cs="Times New Roman"/>
          <w:b/>
          <w:bCs/>
          <w:spacing w:val="-3"/>
        </w:rPr>
        <w:t>МИНИСТЕРСТВО ОБРАЗОВАНИЯ И НАУКИ РОССИЙСКОЙ ФЕДЕРАЦИИ</w:t>
      </w:r>
    </w:p>
    <w:p>
      <w:pPr>
        <w:pStyle w:val="style0"/>
        <w:shd w:fill="FFFFFF" w:val="clear"/>
        <w:spacing w:line="269" w:lineRule="exact"/>
        <w:ind w:hanging="0" w:left="0" w:right="-645"/>
        <w:jc w:val="center"/>
      </w:pPr>
      <w:r>
        <w:rPr/>
      </w:r>
    </w:p>
    <w:p>
      <w:pPr>
        <w:pStyle w:val="style0"/>
        <w:shd w:fill="FFFFFF" w:val="clear"/>
        <w:spacing w:line="269" w:lineRule="exact"/>
        <w:ind w:hanging="0" w:left="0" w:right="-645"/>
        <w:jc w:val="center"/>
      </w:pPr>
      <w:r>
        <w:rPr>
          <w:rFonts w:cs="Times New Roman"/>
          <w:b w:val="false"/>
          <w:bCs w:val="false"/>
          <w:spacing w:val="-3"/>
        </w:rPr>
        <w:t>ФЕДЕРАЛЬНОЕ ГОСУДАРСТВЕННОЕ БЮДЖЕТНОЕ ОБРАЗОВАТЕЛЬНОЕ УЧРЕЖДЕНИЕ</w:t>
      </w:r>
    </w:p>
    <w:p>
      <w:pPr>
        <w:pStyle w:val="style0"/>
        <w:shd w:fill="FFFFFF" w:val="clear"/>
        <w:spacing w:line="269" w:lineRule="exact"/>
        <w:ind w:hanging="0" w:left="0" w:right="-645"/>
        <w:jc w:val="center"/>
      </w:pPr>
      <w:r>
        <w:rPr>
          <w:rFonts w:cs="Times New Roman"/>
          <w:b w:val="false"/>
          <w:bCs w:val="false"/>
          <w:spacing w:val="-3"/>
        </w:rPr>
        <w:t>ВЫСШЕГО ПРОФЕССИОНАЛЬНОГО ОБРАЗОВАНИЯ</w:t>
      </w:r>
    </w:p>
    <w:p>
      <w:pPr>
        <w:pStyle w:val="style0"/>
        <w:shd w:fill="FFFFFF" w:val="clear"/>
        <w:spacing w:line="269" w:lineRule="exact"/>
        <w:ind w:hanging="0" w:left="0" w:right="-645"/>
        <w:jc w:val="center"/>
      </w:pPr>
      <w:r>
        <w:rPr>
          <w:rFonts w:cs="Times New Roman"/>
          <w:b/>
          <w:bCs/>
          <w:spacing w:val="-3"/>
        </w:rPr>
        <w:t>«ТОМСКИЙ ГОСУДАРСТВЕННЫЙ ПЕДАГОГИЧЕСКИЙ УНИВЕРСИТЕТ»</w:t>
      </w:r>
    </w:p>
    <w:p>
      <w:pPr>
        <w:pStyle w:val="style0"/>
        <w:shd w:fill="FFFFFF" w:val="clear"/>
        <w:spacing w:line="269" w:lineRule="exact"/>
        <w:ind w:hanging="0" w:left="0" w:right="-645"/>
        <w:jc w:val="center"/>
      </w:pPr>
      <w:r>
        <w:rPr>
          <w:rFonts w:cs="Times New Roman"/>
          <w:b/>
          <w:bCs/>
          <w:spacing w:val="-3"/>
        </w:rPr>
        <w:t>(ТГПУ)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ind w:firstLine="708" w:left="0" w:right="671"/>
        <w:jc w:val="right"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УТВЕРЖДАЮ</w:t>
      </w:r>
    </w:p>
    <w:p>
      <w:pPr>
        <w:pStyle w:val="style0"/>
        <w:ind w:hanging="0" w:left="0" w:right="671"/>
        <w:jc w:val="right"/>
      </w:pPr>
      <w:r>
        <w:rPr/>
      </w:r>
    </w:p>
    <w:p>
      <w:pPr>
        <w:pStyle w:val="style0"/>
        <w:ind w:firstLine="708" w:left="0" w:right="671"/>
        <w:jc w:val="right"/>
      </w:pPr>
      <w:r>
        <w:rPr/>
        <w:t xml:space="preserve">  </w:t>
      </w:r>
      <w:r>
        <w:rPr/>
        <w:t>Проректор (декан факультета)</w:t>
      </w:r>
    </w:p>
    <w:p>
      <w:pPr>
        <w:pStyle w:val="style0"/>
        <w:ind w:hanging="0" w:left="0" w:right="671"/>
        <w:jc w:val="right"/>
      </w:pPr>
      <w:r>
        <w:rPr/>
      </w:r>
    </w:p>
    <w:p>
      <w:pPr>
        <w:pStyle w:val="style0"/>
        <w:ind w:hanging="0" w:left="0" w:right="671"/>
        <w:jc w:val="right"/>
      </w:pPr>
      <w:r>
        <w:rPr/>
        <w:t>____________________________</w:t>
      </w:r>
    </w:p>
    <w:p>
      <w:pPr>
        <w:pStyle w:val="style0"/>
        <w:ind w:hanging="0" w:left="0" w:right="671"/>
        <w:jc w:val="right"/>
      </w:pPr>
      <w:r>
        <w:rPr/>
      </w:r>
    </w:p>
    <w:p>
      <w:pPr>
        <w:pStyle w:val="style0"/>
        <w:ind w:hanging="0" w:left="0" w:right="671"/>
        <w:jc w:val="right"/>
      </w:pPr>
      <w:r>
        <w:rPr/>
        <w:t>«____»______________ 2011 года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b/>
          <w:sz w:val="28"/>
          <w:szCs w:val="28"/>
        </w:rPr>
        <w:t>ПРОГРАММА ДИСЦИПЛИНЫ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sz w:val="28"/>
          <w:szCs w:val="28"/>
        </w:rPr>
        <w:t>ДПП.ДС.01 Финансы и кредит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numPr>
          <w:ilvl w:val="0"/>
          <w:numId w:val="3"/>
        </w:numPr>
        <w:tabs>
          <w:tab w:leader="none" w:pos="1429" w:val="left"/>
          <w:tab w:leader="none" w:pos="1440" w:val="left"/>
          <w:tab w:leader="none" w:pos="2149" w:val="left"/>
        </w:tabs>
        <w:ind w:hanging="765" w:left="720" w:right="0"/>
        <w:jc w:val="both"/>
      </w:pPr>
      <w:r>
        <w:rPr>
          <w:b/>
          <w:bCs/>
        </w:rPr>
        <w:t>Цели и задачи дисциплины:</w:t>
      </w:r>
    </w:p>
    <w:p>
      <w:pPr>
        <w:pStyle w:val="style0"/>
        <w:ind w:hanging="0" w:left="360" w:right="0"/>
        <w:jc w:val="both"/>
      </w:pPr>
      <w:r>
        <w:rPr/>
      </w:r>
    </w:p>
    <w:p>
      <w:pPr>
        <w:pStyle w:val="style0"/>
        <w:ind w:firstLine="705" w:left="0" w:right="0"/>
        <w:jc w:val="both"/>
      </w:pPr>
      <w:r>
        <w:rPr>
          <w:bCs/>
        </w:rPr>
        <w:t>Цели  и задачи курса  состоят  в формировании у студентов представления о финансах  и кредитных отношениях как составной  части  рыночных отношений и  как важнейшего инструмента государственной  экономической политики.</w:t>
      </w:r>
    </w:p>
    <w:p>
      <w:pPr>
        <w:pStyle w:val="style0"/>
        <w:ind w:firstLine="705" w:left="0" w:right="0"/>
        <w:jc w:val="both"/>
      </w:pPr>
      <w:r>
        <w:rPr/>
      </w:r>
    </w:p>
    <w:p>
      <w:pPr>
        <w:pStyle w:val="style0"/>
        <w:numPr>
          <w:ilvl w:val="0"/>
          <w:numId w:val="4"/>
        </w:numPr>
        <w:jc w:val="both"/>
      </w:pPr>
      <w:r>
        <w:rPr>
          <w:b/>
          <w:bCs/>
        </w:rPr>
        <w:t>Требования к уровню освоения содержания дисциплины:</w:t>
      </w:r>
    </w:p>
    <w:p>
      <w:pPr>
        <w:pStyle w:val="style0"/>
        <w:jc w:val="both"/>
      </w:pPr>
      <w:r>
        <w:rPr/>
      </w:r>
    </w:p>
    <w:p>
      <w:pPr>
        <w:pStyle w:val="style0"/>
        <w:ind w:firstLine="705" w:left="0" w:right="0"/>
        <w:jc w:val="both"/>
      </w:pPr>
      <w:r>
        <w:rPr>
          <w:bCs/>
        </w:rPr>
        <w:t xml:space="preserve">Основы финансовой науки должны сформировать  необходимые понятия о сущности  и функциях финансов как экономической категории, денежного обращения и их  экономической роли в условиях рыночной экономики. </w:t>
      </w:r>
    </w:p>
    <w:p>
      <w:pPr>
        <w:pStyle w:val="style0"/>
        <w:ind w:firstLine="705" w:left="0" w:right="0"/>
        <w:jc w:val="both"/>
      </w:pPr>
      <w:r>
        <w:rPr>
          <w:bCs/>
        </w:rPr>
        <w:t xml:space="preserve">Задачами осваиваемого  курса является  раскрытие теории и практики формирования  государственных  и региональных финансов, внебюджетных  фондов, государственного кредита.  </w:t>
      </w:r>
    </w:p>
    <w:p>
      <w:pPr>
        <w:pStyle w:val="style0"/>
        <w:ind w:firstLine="705" w:left="0" w:right="0"/>
        <w:jc w:val="both"/>
      </w:pPr>
      <w:r>
        <w:rPr>
          <w:bCs/>
        </w:rPr>
        <w:t>Студент должен  уяснить содержание финансов предприятий, их инвестиционную и внешнеэкономическую деятельность, вопросы  финансового анализа работы предприятий. Важное место в содержании  осваиваемой  дисциплины занимают вопросы сущности кредита и кредитных отношений, а также  международных валютно-финансовых отношений.</w:t>
      </w:r>
    </w:p>
    <w:p>
      <w:pPr>
        <w:pStyle w:val="style0"/>
        <w:shd w:fill="FFFFFF" w:val="clear"/>
      </w:pPr>
      <w:r>
        <w:rPr/>
      </w:r>
    </w:p>
    <w:p>
      <w:pPr>
        <w:pStyle w:val="style0"/>
        <w:numPr>
          <w:ilvl w:val="0"/>
          <w:numId w:val="4"/>
        </w:numPr>
        <w:shd w:fill="FFFFFF" w:val="clear"/>
      </w:pPr>
      <w:r>
        <w:rPr>
          <w:b/>
          <w:bCs/>
          <w:color w:val="000000"/>
        </w:rPr>
        <w:t>Объем дисциплины и виды учебной работы:</w:t>
      </w:r>
    </w:p>
    <w:p>
      <w:pPr>
        <w:pStyle w:val="style0"/>
        <w:shd w:fill="FFFFFF" w:val="clear"/>
      </w:pPr>
      <w:r>
        <w:rPr/>
      </w:r>
    </w:p>
    <w:tbl>
      <w:tblPr>
        <w:jc w:val="left"/>
        <w:tblInd w:type="dxa" w:w="31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1580"/>
        <w:gridCol w:w="1580"/>
        <w:gridCol w:w="6321"/>
      </w:tblGrid>
      <w:tr>
        <w:trPr>
          <w:trHeight w:hRule="atLeast" w:val="357"/>
          <w:cantSplit w:val="true"/>
        </w:trPr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"/>
              <w:numPr>
                <w:ilvl w:val="2"/>
                <w:numId w:val="2"/>
              </w:numPr>
            </w:pPr>
            <w:r>
              <w:rPr>
                <w:sz w:val="24"/>
              </w:rPr>
              <w:t>Вид учебной работы</w:t>
            </w:r>
          </w:p>
        </w:tc>
        <w:tc>
          <w:tcPr>
            <w:tcW w:type="dxa" w:w="1580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type="dxa" w:w="6321"/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Семестры</w:t>
            </w:r>
          </w:p>
        </w:tc>
      </w:tr>
      <w:tr>
        <w:trPr>
          <w:trHeight w:hRule="atLeast" w:val="184"/>
          <w:cantSplit w:val="true"/>
        </w:trPr>
        <w:tc>
          <w:tcPr>
            <w:tcW w:type="dxa" w:w="1580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580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</w:t>
            </w:r>
          </w:p>
        </w:tc>
        <w:tc>
          <w:tcPr>
            <w:tcW w:type="dxa" w:w="158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345"/>
          <w:cantSplit w:val="false"/>
        </w:trPr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Общая трудоемкость дисциплины</w:t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74</w:t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74</w:t>
            </w:r>
          </w:p>
        </w:tc>
        <w:tc>
          <w:tcPr>
            <w:tcW w:type="dxa" w:w="158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357"/>
          <w:cantSplit w:val="false"/>
        </w:trPr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Аудиторные занятия</w:t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type="dxa" w:w="158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345"/>
          <w:cantSplit w:val="false"/>
        </w:trPr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Лекции</w:t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ind w:hanging="0" w:left="72" w:right="0"/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ind w:hanging="0" w:left="72" w:right="0"/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type="dxa" w:w="158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357"/>
          <w:cantSplit w:val="false"/>
        </w:trPr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Практические занятия (ПЗ)</w:t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ind w:hanging="0" w:left="72" w:right="0"/>
              <w:jc w:val="center"/>
            </w:pPr>
            <w:r>
              <w:rPr/>
              <w:t>18</w:t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ind w:hanging="0" w:left="72" w:right="0"/>
              <w:jc w:val="center"/>
            </w:pPr>
            <w:r>
              <w:rPr/>
              <w:t>18</w:t>
            </w:r>
          </w:p>
        </w:tc>
        <w:tc>
          <w:tcPr>
            <w:tcW w:type="dxa" w:w="158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357"/>
          <w:cantSplit w:val="false"/>
        </w:trPr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Семинары (С)</w:t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345"/>
          <w:cantSplit w:val="false"/>
        </w:trPr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Лабораторные работы (ЛР)</w:t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529"/>
          <w:cantSplit w:val="false"/>
        </w:trPr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И (или) другие виды аудиторных занятий</w:t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357"/>
          <w:cantSplit w:val="false"/>
        </w:trPr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Самостоятельная работа</w:t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38</w:t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38</w:t>
            </w:r>
          </w:p>
        </w:tc>
        <w:tc>
          <w:tcPr>
            <w:tcW w:type="dxa" w:w="158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357"/>
          <w:cantSplit w:val="false"/>
        </w:trPr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Курсовой проект (работа)</w:t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345"/>
          <w:cantSplit w:val="false"/>
        </w:trPr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Расчетно-графические работы</w:t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357"/>
          <w:cantSplit w:val="false"/>
        </w:trPr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Реферат</w:t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703"/>
          <w:cantSplit w:val="false"/>
        </w:trPr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И (или) другие виды самостоятельной  работы</w:t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703"/>
          <w:cantSplit w:val="false"/>
        </w:trPr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Вид итогового контроля (зачет, экзамен)</w:t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зачет</w:t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зачет</w:t>
            </w:r>
          </w:p>
        </w:tc>
        <w:tc>
          <w:tcPr>
            <w:tcW w:type="dxa" w:w="158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</w:tbl>
    <w:p>
      <w:pPr>
        <w:pStyle w:val="style0"/>
        <w:shd w:fill="FFFFFF" w:val="clear"/>
        <w:ind w:hanging="0" w:left="816" w:right="0"/>
        <w:jc w:val="center"/>
      </w:pPr>
      <w:r>
        <w:rPr/>
      </w:r>
    </w:p>
    <w:p>
      <w:pPr>
        <w:pStyle w:val="style0"/>
        <w:shd w:fill="FFFFFF" w:val="clear"/>
        <w:ind w:hanging="0" w:left="816" w:right="0"/>
        <w:jc w:val="center"/>
      </w:pPr>
      <w:r>
        <w:rPr/>
      </w:r>
    </w:p>
    <w:p>
      <w:pPr>
        <w:pStyle w:val="style0"/>
        <w:shd w:fill="FFFFFF" w:val="clear"/>
        <w:ind w:hanging="0" w:left="816" w:right="0"/>
        <w:jc w:val="center"/>
      </w:pPr>
      <w:r>
        <w:rPr/>
      </w:r>
    </w:p>
    <w:p>
      <w:pPr>
        <w:pStyle w:val="style0"/>
        <w:numPr>
          <w:ilvl w:val="0"/>
          <w:numId w:val="5"/>
        </w:numPr>
        <w:tabs>
          <w:tab w:leader="none" w:pos="1429" w:val="left"/>
          <w:tab w:leader="none" w:pos="2149" w:val="left"/>
          <w:tab w:leader="none" w:pos="2340" w:val="left"/>
        </w:tabs>
        <w:ind w:hanging="720" w:left="720" w:right="0"/>
        <w:jc w:val="both"/>
      </w:pPr>
      <w:r>
        <w:rPr>
          <w:b/>
        </w:rPr>
        <w:t xml:space="preserve"> </w:t>
      </w:r>
      <w:r>
        <w:rPr>
          <w:b/>
        </w:rPr>
        <w:t>Содержание дисциплины.</w:t>
      </w:r>
    </w:p>
    <w:p>
      <w:pPr>
        <w:pStyle w:val="style0"/>
        <w:jc w:val="both"/>
      </w:pPr>
      <w:r>
        <w:rPr/>
      </w:r>
    </w:p>
    <w:p>
      <w:pPr>
        <w:pStyle w:val="style0"/>
        <w:numPr>
          <w:ilvl w:val="1"/>
          <w:numId w:val="5"/>
        </w:numPr>
        <w:jc w:val="both"/>
      </w:pPr>
      <w:r>
        <w:rPr>
          <w:b/>
        </w:rPr>
        <w:t>Разделы дисциплины и виды занятий (тематический план).</w:t>
      </w:r>
    </w:p>
    <w:p>
      <w:pPr>
        <w:pStyle w:val="style0"/>
        <w:ind w:hanging="0" w:left="360" w:right="0"/>
        <w:jc w:val="both"/>
      </w:pPr>
      <w:r>
        <w:rPr/>
      </w:r>
    </w:p>
    <w:p>
      <w:pPr>
        <w:pStyle w:val="style0"/>
        <w:ind w:hanging="0" w:left="360" w:right="0"/>
        <w:jc w:val="both"/>
      </w:pPr>
      <w:r>
        <w:rPr/>
      </w:r>
    </w:p>
    <w:tbl>
      <w:tblPr>
        <w:jc w:val="left"/>
        <w:tblInd w:type="dxa" w:w="-122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800"/>
        <w:gridCol w:w="3780"/>
        <w:gridCol w:w="1438"/>
        <w:gridCol w:w="2025"/>
        <w:gridCol w:w="1769"/>
      </w:tblGrid>
      <w:tr>
        <w:trPr>
          <w:cantSplit w:val="false"/>
        </w:trPr>
        <w:tc>
          <w:tcPr>
            <w:tcW w:type="dxa" w:w="8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№</w:t>
            </w:r>
          </w:p>
          <w:p>
            <w:pPr>
              <w:pStyle w:val="style0"/>
              <w:jc w:val="both"/>
            </w:pPr>
            <w:r>
              <w:rPr/>
              <w:t>п./п</w:t>
            </w:r>
          </w:p>
        </w:tc>
        <w:tc>
          <w:tcPr>
            <w:tcW w:type="dxa" w:w="37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Раздел дисциплины</w:t>
            </w:r>
          </w:p>
        </w:tc>
        <w:tc>
          <w:tcPr>
            <w:tcW w:type="dxa" w:w="143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Лекции</w:t>
            </w:r>
          </w:p>
        </w:tc>
        <w:tc>
          <w:tcPr>
            <w:tcW w:type="dxa" w:w="202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Практические занятия или семинары</w:t>
            </w:r>
          </w:p>
        </w:tc>
        <w:tc>
          <w:tcPr>
            <w:tcW w:type="dxa" w:w="17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Лабораторные занятия</w:t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6"/>
              </w:numPr>
              <w:jc w:val="both"/>
            </w:pPr>
            <w:r>
              <w:rPr/>
            </w:r>
          </w:p>
        </w:tc>
        <w:tc>
          <w:tcPr>
            <w:tcW w:type="dxa" w:w="37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Деньги и финансы как исторические и экономические категории, их взаимосвязь</w:t>
            </w:r>
          </w:p>
        </w:tc>
        <w:tc>
          <w:tcPr>
            <w:tcW w:type="dxa" w:w="143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202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7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6"/>
              </w:numPr>
              <w:jc w:val="both"/>
            </w:pPr>
            <w:r>
              <w:rPr/>
            </w:r>
          </w:p>
        </w:tc>
        <w:tc>
          <w:tcPr>
            <w:tcW w:type="dxa" w:w="37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Финансы и финансовая система Российской Федерации. Бюджетная система.</w:t>
            </w:r>
          </w:p>
        </w:tc>
        <w:tc>
          <w:tcPr>
            <w:tcW w:type="dxa" w:w="143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202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7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6"/>
              </w:numPr>
              <w:jc w:val="both"/>
            </w:pPr>
            <w:r>
              <w:rPr/>
            </w:r>
          </w:p>
        </w:tc>
        <w:tc>
          <w:tcPr>
            <w:tcW w:type="dxa" w:w="37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Государственные и территориальные финансы. </w:t>
            </w:r>
          </w:p>
        </w:tc>
        <w:tc>
          <w:tcPr>
            <w:tcW w:type="dxa" w:w="143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202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</w:t>
            </w:r>
          </w:p>
        </w:tc>
        <w:tc>
          <w:tcPr>
            <w:tcW w:type="dxa" w:w="17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6"/>
              </w:numPr>
              <w:jc w:val="both"/>
            </w:pPr>
            <w:r>
              <w:rPr/>
            </w:r>
          </w:p>
        </w:tc>
        <w:tc>
          <w:tcPr>
            <w:tcW w:type="dxa" w:w="37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bookmarkStart w:id="0" w:name="OLE_LINK2"/>
            <w:bookmarkStart w:id="1" w:name="OLE_LINK1"/>
            <w:bookmarkEnd w:id="0"/>
            <w:bookmarkEnd w:id="1"/>
            <w:r>
              <w:rPr/>
              <w:t>Система социального страхования и государственные внебюджетные фонды</w:t>
            </w:r>
          </w:p>
        </w:tc>
        <w:tc>
          <w:tcPr>
            <w:tcW w:type="dxa" w:w="143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202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7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6"/>
              </w:numPr>
              <w:jc w:val="both"/>
            </w:pPr>
            <w:r>
              <w:rPr/>
            </w:r>
          </w:p>
        </w:tc>
        <w:tc>
          <w:tcPr>
            <w:tcW w:type="dxa" w:w="37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Содержание, функции и принципы организации финансов предприятий</w:t>
            </w:r>
          </w:p>
        </w:tc>
        <w:tc>
          <w:tcPr>
            <w:tcW w:type="dxa" w:w="143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202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7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6"/>
              </w:numPr>
              <w:jc w:val="both"/>
            </w:pPr>
            <w:r>
              <w:rPr/>
            </w:r>
          </w:p>
        </w:tc>
        <w:tc>
          <w:tcPr>
            <w:tcW w:type="dxa" w:w="37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Формирование финансового результата предприятия</w:t>
            </w:r>
          </w:p>
        </w:tc>
        <w:tc>
          <w:tcPr>
            <w:tcW w:type="dxa" w:w="143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202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7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6"/>
              </w:numPr>
              <w:jc w:val="both"/>
            </w:pPr>
            <w:r>
              <w:rPr/>
            </w:r>
          </w:p>
        </w:tc>
        <w:tc>
          <w:tcPr>
            <w:tcW w:type="dxa" w:w="37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Финансовая политика предприятия</w:t>
            </w:r>
          </w:p>
        </w:tc>
        <w:tc>
          <w:tcPr>
            <w:tcW w:type="dxa" w:w="143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202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7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6"/>
              </w:numPr>
              <w:jc w:val="both"/>
            </w:pPr>
            <w:r>
              <w:rPr/>
            </w:r>
          </w:p>
        </w:tc>
        <w:tc>
          <w:tcPr>
            <w:tcW w:type="dxa" w:w="37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Финансовый рынок и его сегменты</w:t>
            </w:r>
          </w:p>
        </w:tc>
        <w:tc>
          <w:tcPr>
            <w:tcW w:type="dxa" w:w="143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202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7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6"/>
              </w:numPr>
              <w:jc w:val="both"/>
            </w:pPr>
            <w:r>
              <w:rPr/>
            </w:r>
          </w:p>
        </w:tc>
        <w:tc>
          <w:tcPr>
            <w:tcW w:type="dxa" w:w="37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Международные валютно-финансовые отношения</w:t>
            </w:r>
          </w:p>
        </w:tc>
        <w:tc>
          <w:tcPr>
            <w:tcW w:type="dxa" w:w="143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202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7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360" w:right="0"/>
              <w:jc w:val="both"/>
            </w:pPr>
            <w:r>
              <w:rPr/>
            </w:r>
          </w:p>
        </w:tc>
        <w:tc>
          <w:tcPr>
            <w:tcW w:type="dxa" w:w="37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Итого</w:t>
            </w:r>
          </w:p>
        </w:tc>
        <w:tc>
          <w:tcPr>
            <w:tcW w:type="dxa" w:w="143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18</w:t>
            </w:r>
          </w:p>
        </w:tc>
        <w:tc>
          <w:tcPr>
            <w:tcW w:type="dxa" w:w="202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18</w:t>
            </w:r>
          </w:p>
        </w:tc>
        <w:tc>
          <w:tcPr>
            <w:tcW w:type="dxa" w:w="17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</w:tbl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</w:rPr>
        <w:t>4.2 Содержание разделов дисциплины:</w:t>
      </w:r>
    </w:p>
    <w:p>
      <w:pPr>
        <w:pStyle w:val="style0"/>
        <w:jc w:val="both"/>
      </w:pPr>
      <w:r>
        <w:rPr/>
      </w:r>
    </w:p>
    <w:p>
      <w:pPr>
        <w:pStyle w:val="style0"/>
      </w:pPr>
      <w:r>
        <w:rPr>
          <w:b/>
        </w:rPr>
        <w:t>Тема 1. Деньги и финансы как исторические и экономические категории, их взаимосвязь</w:t>
      </w:r>
    </w:p>
    <w:p>
      <w:pPr>
        <w:pStyle w:val="style0"/>
        <w:ind w:firstLine="708" w:left="0" w:right="0"/>
        <w:jc w:val="both"/>
      </w:pPr>
      <w:r>
        <w:rPr/>
        <w:t>Возникновение и эволюция денег. Функции денег.</w:t>
      </w:r>
      <w:r>
        <w:rPr>
          <w:b/>
          <w:i/>
        </w:rPr>
        <w:t xml:space="preserve"> </w:t>
      </w:r>
      <w:r>
        <w:rPr/>
        <w:t>Теории денег. Денежное обращение. Финансы как экономическая категория. Содержание финансовых отношений. Предпосылки возникновения финансов.  Основные признаки финансов. Функции финансов. Классическая и неоклассическая теории финансов.</w:t>
      </w:r>
    </w:p>
    <w:p>
      <w:pPr>
        <w:pStyle w:val="style0"/>
        <w:jc w:val="both"/>
      </w:pPr>
      <w:r>
        <w:rPr/>
        <w:tab/>
        <w:tab/>
      </w:r>
    </w:p>
    <w:p>
      <w:pPr>
        <w:pStyle w:val="style0"/>
      </w:pPr>
      <w:r>
        <w:rPr>
          <w:b/>
        </w:rPr>
        <w:t>Тема 2. Финансы и финансовая система Российской Федерации. Бюджетная система</w:t>
      </w:r>
      <w:r>
        <w:rPr/>
        <w:t>.</w:t>
      </w:r>
    </w:p>
    <w:p>
      <w:pPr>
        <w:pStyle w:val="style0"/>
        <w:tabs>
          <w:tab w:leader="none" w:pos="360" w:val="left"/>
          <w:tab w:leader="none" w:pos="709" w:val="left"/>
        </w:tabs>
        <w:jc w:val="both"/>
      </w:pPr>
      <w:r>
        <w:rPr/>
        <w:tab/>
        <w:tab/>
        <w:t xml:space="preserve">Понятие финансовой системы. Подсистема централизованных финансов: государственный бюджет, бюджеты субъектов РФ, местные бюджеты, внебюджетные фонды, государственный и муниципальный кредит. Подсистема децентрализованных финансов: финансы коммерческих и некоммерческих организаций, финансы финансовых посредников (кредитный, страховой, фондовый, валютный рынки). Система управления финансами. Определение бюджетной системы. Зависимость структуры бюджетной системы от государственного устройства. Бюджетное устройство. Принципы бюджетной системы и их реализация в Бюджетном кодексе РФ.  </w:t>
      </w:r>
    </w:p>
    <w:p>
      <w:pPr>
        <w:pStyle w:val="style0"/>
        <w:jc w:val="both"/>
      </w:pPr>
      <w:r>
        <w:rPr/>
      </w:r>
    </w:p>
    <w:p>
      <w:pPr>
        <w:pStyle w:val="style0"/>
      </w:pPr>
      <w:r>
        <w:rPr>
          <w:b/>
        </w:rPr>
        <w:t>Тема 3. Государственные и территориальные финансы.</w:t>
        <w:tab/>
      </w:r>
    </w:p>
    <w:p>
      <w:pPr>
        <w:pStyle w:val="style0"/>
        <w:jc w:val="both"/>
      </w:pPr>
      <w:r>
        <w:rPr/>
        <w:tab/>
        <w:t xml:space="preserve"> Экономическая, социальная и юридическая сущность бюджетов. Доходы бюджетов: налоговые,  неналоговые доходы и безвозмездные поступления.  Госбюджет – главное звено финансовой системы и инструмент финансового регулирования. Нефтегазовые и ненефтегазовые доходы федерального бюджета. Ненефтегазовый дефицит. Нефтегазовый трансферт. Резервный фонд и Фонд национального благосостояния: формирование, направления расходования накопленных денежных средств. Управление фондами. Перспективы реформирования Резервного фонда и Фонда национального благосостояния. Мировой опыт создания накопительных фондов. Виды накопительных фондов. Основы формирования и структура расходов бюджетов.</w:t>
      </w:r>
    </w:p>
    <w:p>
      <w:pPr>
        <w:pStyle w:val="style0"/>
        <w:ind w:firstLine="708" w:left="0" w:right="0"/>
        <w:jc w:val="both"/>
      </w:pPr>
      <w:r>
        <w:rPr/>
        <w:t xml:space="preserve">Понятие финансов региона как составной части финансовой системы страны. Возрастание роли региональных финансов  в управлении социально-экономическим развитием территорий. Доходы региональных бюджетов. Расходы бюджетов субъектов РФ: совместно финансируемые из бюджетов РФ  и субъектов РФ, расходы, финансируемые исключительно из бюджетов субъектов РФ. Формы межбюджетных трансфертов: дотации, субсидии и субвенции, их сущность и содержание. Возмездные и платные формы межбюджетных трансфертов (бюджетный кредит).  </w:t>
      </w:r>
    </w:p>
    <w:p>
      <w:pPr>
        <w:pStyle w:val="style0"/>
        <w:ind w:firstLine="708" w:left="0" w:right="0"/>
        <w:jc w:val="both"/>
      </w:pPr>
      <w:r>
        <w:rPr/>
        <w:t xml:space="preserve">Понятие местных финансов. Доходная часть местных бюджетов. Налоговые и неналоговые доходы местных бюджетов. </w:t>
      </w:r>
    </w:p>
    <w:p>
      <w:pPr>
        <w:pStyle w:val="style0"/>
        <w:jc w:val="both"/>
      </w:pPr>
      <w:r>
        <w:rPr/>
        <w:tab/>
      </w:r>
    </w:p>
    <w:p>
      <w:pPr>
        <w:pStyle w:val="style0"/>
        <w:jc w:val="center"/>
      </w:pPr>
      <w:r>
        <w:rPr>
          <w:b/>
        </w:rPr>
        <w:t>Тема 4. Система социального страхования и государственные внебюджетные фонды</w:t>
      </w:r>
    </w:p>
    <w:p>
      <w:pPr>
        <w:pStyle w:val="style0"/>
        <w:jc w:val="both"/>
      </w:pPr>
      <w:r>
        <w:rPr/>
        <w:tab/>
        <w:t xml:space="preserve">Правовая основа и  общая характеристика системы социального страхования в России. Основные проблемы действующей  системы социально страхования и пути ее реформирования. </w:t>
      </w:r>
    </w:p>
    <w:p>
      <w:pPr>
        <w:pStyle w:val="style0"/>
        <w:ind w:firstLine="708" w:left="0" w:right="0"/>
        <w:jc w:val="both"/>
      </w:pPr>
      <w:r>
        <w:rPr/>
        <w:t>Основные причины образования внебюджетных фондов: необходимость социальной защиты населения, целевого использования средств этих фондов, оперативного решения социальных проблем. Формирование доходов государственных внебюджетных фондов. Зарубежная практика формирования доходов внебюджетных фондов.  Единый социальный налог – главный источник доходов внебюджетных социальных фондов в России. Краткая характеристика Пенсионного фонда, Фонда социального страхования, Фонда обязательного медицинского страхования. Сравнительная характеристика  зарубежных и российской пенсионных систем. Формирование пенсий: страховая и накопительная часть.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</w:rPr>
        <w:t>Тема 5. Содержание, функции и принципы организации финансов предприятий</w:t>
      </w:r>
    </w:p>
    <w:p>
      <w:pPr>
        <w:pStyle w:val="style0"/>
        <w:jc w:val="both"/>
      </w:pPr>
      <w:r>
        <w:rPr/>
        <w:tab/>
        <w:t xml:space="preserve">Понятие финансов предприятий. Этапы развития (эволюция) финансов хозяйствующих субъектов. Финансовые отношения предприятия и их реализация. Субъекты финансовых отношений. Внутренние и внешние денежные отношения. Финансовые потоки предприятий. Функции финансов предприятий и принципы организации. Виды финансового контроля на предприятии. Принципы организации финансов предприятия. Понятие финансовых ресурсов предприятия. Классификация финансовых ресурсов: образуемые за счет собственных и приравненных к ним средств, мобилизованные на финансовом рынке, поступившие в порядке перераспределения.  Юридический аспект займа и кредита.  </w:t>
      </w:r>
    </w:p>
    <w:p>
      <w:pPr>
        <w:pStyle w:val="style0"/>
        <w:jc w:val="both"/>
      </w:pPr>
      <w:r>
        <w:rPr>
          <w:b/>
          <w:i/>
        </w:rPr>
        <w:tab/>
      </w:r>
    </w:p>
    <w:p>
      <w:pPr>
        <w:pStyle w:val="style0"/>
      </w:pPr>
      <w:r>
        <w:rPr>
          <w:b/>
        </w:rPr>
        <w:t>Тема 6. Формирование финансового результата предприятия</w:t>
      </w:r>
    </w:p>
    <w:p>
      <w:pPr>
        <w:pStyle w:val="style0"/>
        <w:ind w:firstLine="708" w:left="0" w:right="0"/>
        <w:jc w:val="both"/>
      </w:pPr>
      <w:r>
        <w:rPr/>
        <w:t xml:space="preserve">Определение доходов предприятия  и их структуры в зависимости от их характера, условий получения и предмета деятельности. Доходы от основной и внереализационной деятельности. Понятие  реализации товаров (работ услуг) в соответствии с налоговым кодексом РФ. Доходы, не учитываемые при определении налоговой базы. </w:t>
      </w:r>
    </w:p>
    <w:p>
      <w:pPr>
        <w:pStyle w:val="style0"/>
        <w:ind w:firstLine="708" w:left="0" w:right="0"/>
        <w:jc w:val="both"/>
      </w:pPr>
      <w:r>
        <w:rPr/>
        <w:t>Прибыль как категория рыночных отношений. Экономическая и бухгалтерская прибыль. Функции прибыли. Балансовая, валовая, налогооблагаемая и чистая прибыль. Факторы, влияющие на формирование и использование прибыли. Распределение  чистой прибыли.  Нераспределённый остаток прибыли. Рентабельность производства и методы определения  ее показателей. Пути повышения рентабельности предприятий. Операционный рычаг. Совместное действие операционного и финансового рычагов: комбинированный рычаг.</w:t>
      </w:r>
    </w:p>
    <w:p>
      <w:pPr>
        <w:pStyle w:val="style0"/>
        <w:jc w:val="both"/>
      </w:pPr>
      <w:r>
        <w:rPr/>
      </w:r>
    </w:p>
    <w:p>
      <w:pPr>
        <w:pStyle w:val="style0"/>
      </w:pPr>
      <w:r>
        <w:rPr>
          <w:b/>
        </w:rPr>
        <w:t>Тема 7. Финансовая политика предприятия</w:t>
      </w:r>
    </w:p>
    <w:p>
      <w:pPr>
        <w:pStyle w:val="style0"/>
        <w:jc w:val="both"/>
      </w:pPr>
      <w:r>
        <w:rPr/>
        <w:tab/>
        <w:t xml:space="preserve">Содержание финансовой политики предприятия и её элементы. Внутренние и внешние факторы, влияющие на обоснование финансовой политики предприятий. Элементы финансовой политики  предприятия. Стратегические и тактические цели финансовой политики фирмы. Двуединая задача финансовой стратегии и тактики предприятия. Сущность, значение, цели и этапы финансового планирования на предприятии. Инвестиционная деятельность предприятий. Экономическое содержание финансовых инвестиций. Прямые и портфельные инвестиции. Финансовые риски в деятельности  предприятия, их  классификация и управление ими. 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</w:rPr>
        <w:t>Тема 8. Финансовый рынок и его сегменты</w:t>
      </w:r>
    </w:p>
    <w:p>
      <w:pPr>
        <w:pStyle w:val="style0"/>
        <w:ind w:firstLine="708" w:left="0" w:right="0"/>
        <w:jc w:val="both"/>
      </w:pPr>
      <w:r>
        <w:rPr/>
        <w:t>Понятие и значение финансового рынка. Ссудный капитал как товар финансового рынка. Сущность и функции ссудного капитала. Классификация финансового рынка по видам и срокам обращающихся на нем ресурсов.</w:t>
      </w:r>
    </w:p>
    <w:p>
      <w:pPr>
        <w:pStyle w:val="style0"/>
        <w:ind w:firstLine="708" w:left="0" w:right="0"/>
        <w:jc w:val="both"/>
      </w:pPr>
      <w:r>
        <w:rPr/>
        <w:t xml:space="preserve">Структура и функции кредита. Принципы кредитования.  Формы и виды кредита. Роль кредита в макро- и микроэкономических процессах. Сущность и структура кредитной системы. Двухуровневая система банков РФ. Роль и функции Центрального банка России. </w:t>
      </w:r>
    </w:p>
    <w:p>
      <w:pPr>
        <w:pStyle w:val="style0"/>
        <w:ind w:firstLine="708" w:left="0" w:right="0"/>
        <w:jc w:val="both"/>
      </w:pPr>
      <w:r>
        <w:rPr/>
        <w:t xml:space="preserve">Возникновение и эволюция фондового рынка. Потребность в фондовом рынке с точки зрения инвесторов, хозяйствующих субъектов и кредитных организаций. Трансформация необращающихся финансовых инструментов в обращающиеся. Роль рынка ценных бумаг в обслуживании оборотного и основного капитала фирмы. Классификация фондового рынка по организации торговли ценными бумагами, по стадиям выпуска и обращения ценных бумаг, по принципу возвратности денежных средств. Основные участники рынка ценных бумаг. Управление фондовым рынком. </w:t>
      </w:r>
    </w:p>
    <w:p>
      <w:pPr>
        <w:pStyle w:val="style0"/>
        <w:ind w:firstLine="708" w:left="0" w:right="0"/>
        <w:jc w:val="center"/>
      </w:pPr>
      <w:r>
        <w:rPr/>
      </w:r>
    </w:p>
    <w:p>
      <w:pPr>
        <w:pStyle w:val="style0"/>
      </w:pPr>
      <w:r>
        <w:rPr>
          <w:b/>
        </w:rPr>
        <w:t>Тема 9. Международные валютно-финансовые отношения</w:t>
      </w:r>
    </w:p>
    <w:p>
      <w:pPr>
        <w:pStyle w:val="style0"/>
        <w:jc w:val="both"/>
      </w:pPr>
      <w:r>
        <w:rPr/>
        <w:tab/>
        <w:t xml:space="preserve">Сущность мировой валютной системы (МВС). Эволюция мировой валютной системы:  Парижская  МВС (1867 г.), Генуэзская МВК (1922 г.), Бреттон - Вудская МВС (1944 г.), Ямайская МВК (1976 г.). Европейская валютная система: процесс и механизм функционирования. Валютная система РФ. </w:t>
      </w:r>
    </w:p>
    <w:p>
      <w:pPr>
        <w:pStyle w:val="style0"/>
        <w:jc w:val="both"/>
      </w:pPr>
      <w:r>
        <w:rPr/>
        <w:tab/>
        <w:t>Понятие валютного курса как категории и его необходимость. Факторы, влияющие  на валютный курс. Виды валютных котировок. Методы регулирования валютных курсов. Конвертируемость рубля. Анализ и  прогноз валютных курсов. Управление золотовалютными резервами РФ. Валютная политика, её стратегические и оперативные задачи.</w:t>
      </w:r>
    </w:p>
    <w:p>
      <w:pPr>
        <w:pStyle w:val="style0"/>
        <w:ind w:firstLine="708" w:left="0" w:right="0"/>
        <w:jc w:val="both"/>
      </w:pPr>
      <w:r>
        <w:rPr/>
        <w:t xml:space="preserve">Международные финансовые институты. Международный кредит как экономическая категория, его функции и формы. Роль международного кредита в развитии производства. Корпоративный внешний долг. </w:t>
      </w:r>
    </w:p>
    <w:p>
      <w:pPr>
        <w:pStyle w:val="style0"/>
        <w:ind w:hanging="0" w:left="0" w:right="-82"/>
        <w:jc w:val="both"/>
      </w:pPr>
      <w:r>
        <w:rPr/>
      </w:r>
    </w:p>
    <w:p>
      <w:pPr>
        <w:pStyle w:val="style0"/>
        <w:ind w:hanging="0" w:left="0" w:right="-82"/>
        <w:jc w:val="both"/>
      </w:pPr>
      <w:r>
        <w:rPr>
          <w:b/>
        </w:rPr>
        <w:t>5. Лабораторный практикум</w:t>
      </w:r>
      <w:r>
        <w:rPr/>
        <w:t xml:space="preserve"> – не предусмотрен.</w:t>
      </w:r>
    </w:p>
    <w:p>
      <w:pPr>
        <w:pStyle w:val="style0"/>
        <w:ind w:firstLine="540" w:left="0" w:right="-82"/>
        <w:jc w:val="both"/>
      </w:pPr>
      <w:r>
        <w:rPr/>
      </w:r>
    </w:p>
    <w:p>
      <w:pPr>
        <w:pStyle w:val="style0"/>
        <w:ind w:hanging="0" w:left="0" w:right="-82"/>
        <w:jc w:val="both"/>
      </w:pPr>
      <w:r>
        <w:rPr>
          <w:b/>
        </w:rPr>
        <w:t>6. Учебно-методическое обеспечение дисциплины:</w:t>
      </w:r>
    </w:p>
    <w:p>
      <w:pPr>
        <w:pStyle w:val="style0"/>
        <w:ind w:hanging="0" w:left="0" w:right="-82"/>
        <w:jc w:val="both"/>
      </w:pPr>
      <w:r>
        <w:rPr/>
      </w:r>
    </w:p>
    <w:p>
      <w:pPr>
        <w:pStyle w:val="style0"/>
        <w:ind w:hanging="0" w:left="0" w:right="-82"/>
        <w:jc w:val="both"/>
      </w:pPr>
      <w:r>
        <w:rPr>
          <w:b/>
        </w:rPr>
        <w:t>6.1 Рекомендуемая литература:</w:t>
      </w:r>
    </w:p>
    <w:p>
      <w:pPr>
        <w:pStyle w:val="style0"/>
        <w:ind w:hanging="0" w:left="0" w:right="-82"/>
        <w:jc w:val="both"/>
      </w:pPr>
      <w:r>
        <w:rPr/>
      </w:r>
    </w:p>
    <w:p>
      <w:pPr>
        <w:pStyle w:val="style0"/>
        <w:ind w:hanging="0" w:left="0" w:right="-82"/>
        <w:jc w:val="both"/>
      </w:pPr>
      <w:r>
        <w:rPr>
          <w:i/>
        </w:rPr>
        <w:t>а) основная литература:</w:t>
      </w:r>
    </w:p>
    <w:p>
      <w:pPr>
        <w:pStyle w:val="style0"/>
        <w:ind w:hanging="0" w:left="0" w:right="-82"/>
        <w:jc w:val="both"/>
      </w:pPr>
      <w:r>
        <w:rPr/>
      </w:r>
    </w:p>
    <w:p>
      <w:pPr>
        <w:pStyle w:val="style0"/>
      </w:pPr>
      <w:r>
        <w:rPr/>
        <w:t>1. Сизов, В. В. Финансы и кредит : учебное пособие для студентов вузов : в 2 ч. / В. В. Сизов – Томск : издательство ТГПУ. - 2006. - Ч. 1- 2.</w:t>
      </w:r>
    </w:p>
    <w:p>
      <w:pPr>
        <w:pStyle w:val="style0"/>
        <w:ind w:hanging="0" w:left="0" w:right="-82"/>
      </w:pPr>
      <w:r>
        <w:rPr/>
      </w:r>
    </w:p>
    <w:p>
      <w:pPr>
        <w:pStyle w:val="style0"/>
        <w:ind w:hanging="0" w:left="0" w:right="-82"/>
      </w:pPr>
      <w:r>
        <w:rPr>
          <w:i/>
        </w:rPr>
        <w:t>б) дополнительная литература:</w:t>
      </w:r>
    </w:p>
    <w:p>
      <w:pPr>
        <w:pStyle w:val="style0"/>
        <w:ind w:hanging="0" w:left="0" w:right="-82"/>
      </w:pPr>
      <w:r>
        <w:rPr/>
      </w:r>
    </w:p>
    <w:p>
      <w:pPr>
        <w:pStyle w:val="style0"/>
        <w:numPr>
          <w:ilvl w:val="0"/>
          <w:numId w:val="7"/>
        </w:numPr>
        <w:tabs>
          <w:tab w:leader="none" w:pos="1069" w:val="left"/>
          <w:tab w:leader="none" w:pos="1429" w:val="left"/>
          <w:tab w:leader="none" w:pos="1440" w:val="left"/>
        </w:tabs>
        <w:ind w:hanging="360" w:left="360" w:right="0"/>
      </w:pPr>
      <w:r>
        <w:rPr/>
        <w:t>Журналы «Внешнеэкономический бюллетень», «Внешняя торговля», «Финансы и кредит», «Финансы», «Инвестиции в России», «Финансовый бизнес» и др.</w:t>
      </w:r>
    </w:p>
    <w:p>
      <w:pPr>
        <w:pStyle w:val="style0"/>
        <w:numPr>
          <w:ilvl w:val="0"/>
          <w:numId w:val="7"/>
        </w:numPr>
        <w:tabs>
          <w:tab w:leader="none" w:pos="1069" w:val="left"/>
          <w:tab w:leader="none" w:pos="1429" w:val="left"/>
          <w:tab w:leader="none" w:pos="1440" w:val="left"/>
        </w:tabs>
        <w:ind w:hanging="360" w:left="360" w:right="0"/>
      </w:pPr>
      <w:r>
        <w:rPr/>
        <w:t>Ковалев, А. П. Финансы. Денежное обращение. Кредит /  А. П. Ковалев, Е. Колбачев, Т. Колбачева ; под ред. А. П. Ковалева. – Ростов н/Д. : Феникс, 2008. – 480 с.</w:t>
      </w:r>
    </w:p>
    <w:p>
      <w:pPr>
        <w:pStyle w:val="style0"/>
        <w:numPr>
          <w:ilvl w:val="0"/>
          <w:numId w:val="7"/>
        </w:numPr>
        <w:tabs>
          <w:tab w:leader="none" w:pos="1069" w:val="left"/>
          <w:tab w:leader="none" w:pos="1429" w:val="left"/>
          <w:tab w:leader="none" w:pos="1440" w:val="left"/>
        </w:tabs>
        <w:ind w:hanging="360" w:left="360" w:right="0"/>
      </w:pPr>
      <w:r>
        <w:rPr/>
        <w:t>Ковалев, В. В. Финансы организаций (предприятий) : учебник / В. В. Ковалев, Вит. В.                       Ковалев. - М. : Проспект, 2008. – 352 с.</w:t>
      </w:r>
    </w:p>
    <w:p>
      <w:pPr>
        <w:pStyle w:val="style0"/>
        <w:numPr>
          <w:ilvl w:val="0"/>
          <w:numId w:val="7"/>
        </w:numPr>
        <w:tabs>
          <w:tab w:leader="none" w:pos="1069" w:val="left"/>
          <w:tab w:leader="none" w:pos="1429" w:val="left"/>
          <w:tab w:leader="none" w:pos="1440" w:val="left"/>
        </w:tabs>
        <w:ind w:hanging="360" w:left="360" w:right="0"/>
        <w:jc w:val="both"/>
      </w:pPr>
      <w:r>
        <w:rPr>
          <w:bCs/>
        </w:rPr>
        <w:t>Нешитой, А. С.   Финансы, денежное обращение  и кредит / А. С. Нешитой. -  М. : Дашков и К, 2008. – 576 с.</w:t>
      </w:r>
    </w:p>
    <w:p>
      <w:pPr>
        <w:pStyle w:val="style0"/>
        <w:numPr>
          <w:ilvl w:val="0"/>
          <w:numId w:val="7"/>
        </w:numPr>
        <w:tabs>
          <w:tab w:leader="none" w:pos="1069" w:val="left"/>
          <w:tab w:leader="none" w:pos="1429" w:val="left"/>
          <w:tab w:leader="none" w:pos="1440" w:val="left"/>
        </w:tabs>
        <w:ind w:hanging="360" w:left="360" w:right="-82"/>
      </w:pPr>
      <w:r>
        <w:rPr/>
        <w:t>Подъяблонская, Л. М. Государственные и муниципальные финансы : структурированный учебник / Л. М. Подъяблонская. – М. : Юнити-Дана, 2009 г. -  559 с.</w:t>
      </w:r>
    </w:p>
    <w:p>
      <w:pPr>
        <w:pStyle w:val="style0"/>
        <w:numPr>
          <w:ilvl w:val="0"/>
          <w:numId w:val="7"/>
        </w:numPr>
        <w:tabs>
          <w:tab w:leader="none" w:pos="1069" w:val="left"/>
          <w:tab w:leader="none" w:pos="1429" w:val="left"/>
          <w:tab w:leader="none" w:pos="1440" w:val="left"/>
          <w:tab w:leader="none" w:pos="2865" w:val="left"/>
        </w:tabs>
        <w:ind w:hanging="360" w:left="360" w:right="0"/>
        <w:jc w:val="both"/>
      </w:pPr>
      <w:r>
        <w:rPr>
          <w:bCs/>
        </w:rPr>
        <w:t>Просветов, Г. И. Финансы, денежное обращение, кредит : задачи и решения / Г. И. Просветов. - М.: Альфа-Пресс, 2008. – 448 с.</w:t>
      </w:r>
    </w:p>
    <w:p>
      <w:pPr>
        <w:pStyle w:val="style0"/>
        <w:numPr>
          <w:ilvl w:val="0"/>
          <w:numId w:val="7"/>
        </w:numPr>
        <w:tabs>
          <w:tab w:leader="none" w:pos="1069" w:val="left"/>
          <w:tab w:leader="none" w:pos="1429" w:val="left"/>
          <w:tab w:leader="none" w:pos="1440" w:val="left"/>
        </w:tabs>
        <w:ind w:hanging="360" w:left="360" w:right="0"/>
        <w:jc w:val="both"/>
      </w:pPr>
      <w:r>
        <w:rPr/>
        <w:t>Финансы. Денежное обращение. Кредит / В. К. Сенчагов [и др.] – М. : Проспект, 2007. – 496 с.</w:t>
      </w:r>
    </w:p>
    <w:p>
      <w:pPr>
        <w:pStyle w:val="style0"/>
        <w:ind w:hanging="0" w:left="0" w:right="-82"/>
      </w:pPr>
      <w:r>
        <w:rPr/>
      </w:r>
    </w:p>
    <w:p>
      <w:pPr>
        <w:pStyle w:val="style0"/>
        <w:ind w:hanging="0" w:left="0" w:right="-82"/>
        <w:jc w:val="both"/>
      </w:pPr>
      <w:r>
        <w:rPr>
          <w:b/>
        </w:rPr>
        <w:t>6.2 Средства обеспечения дисциплины:</w:t>
      </w:r>
    </w:p>
    <w:p>
      <w:pPr>
        <w:pStyle w:val="style0"/>
        <w:ind w:hanging="0" w:left="0" w:right="-82"/>
        <w:jc w:val="both"/>
      </w:pPr>
      <w:r>
        <w:rPr/>
        <w:t>- тестовые задания</w:t>
      </w:r>
    </w:p>
    <w:p>
      <w:pPr>
        <w:pStyle w:val="style0"/>
        <w:ind w:hanging="0" w:left="0" w:right="-82"/>
        <w:jc w:val="both"/>
      </w:pPr>
      <w:r>
        <w:rPr/>
        <w:t>- цифровые задачи</w:t>
      </w:r>
    </w:p>
    <w:p>
      <w:pPr>
        <w:pStyle w:val="style0"/>
        <w:ind w:hanging="0" w:left="0" w:right="-82"/>
        <w:jc w:val="both"/>
      </w:pPr>
      <w:r>
        <w:rPr/>
        <w:t>- таблицы</w:t>
      </w:r>
    </w:p>
    <w:p>
      <w:pPr>
        <w:pStyle w:val="style0"/>
        <w:ind w:hanging="0" w:left="0" w:right="-82"/>
        <w:jc w:val="both"/>
      </w:pPr>
      <w:r>
        <w:rPr/>
      </w:r>
    </w:p>
    <w:p>
      <w:pPr>
        <w:pStyle w:val="style0"/>
        <w:ind w:hanging="0" w:left="0" w:right="-82"/>
        <w:jc w:val="both"/>
      </w:pPr>
      <w:r>
        <w:rPr>
          <w:b/>
        </w:rPr>
        <w:t>7. Материально-техническое обеспечение дисциплины.</w:t>
      </w:r>
    </w:p>
    <w:p>
      <w:pPr>
        <w:pStyle w:val="style23"/>
      </w:pPr>
      <w:r>
        <w:rPr>
          <w:sz w:val="24"/>
          <w:szCs w:val="24"/>
        </w:rPr>
        <w:t>Библиотечный фонд ТГПУ, компьютерный класс с выходом в Интернет.</w:t>
      </w:r>
    </w:p>
    <w:p>
      <w:pPr>
        <w:pStyle w:val="style0"/>
        <w:ind w:hanging="0" w:left="0" w:right="695"/>
        <w:jc w:val="both"/>
      </w:pPr>
      <w:r>
        <w:rPr/>
      </w:r>
    </w:p>
    <w:p>
      <w:pPr>
        <w:pStyle w:val="style0"/>
        <w:ind w:hanging="0" w:left="0" w:right="695"/>
        <w:jc w:val="both"/>
      </w:pPr>
      <w:r>
        <w:rPr>
          <w:b/>
        </w:rPr>
        <w:t>8. Методические рекомендации по организации изучения дисциплины</w:t>
      </w:r>
      <w:r>
        <w:rPr/>
        <w:t>.</w:t>
      </w:r>
    </w:p>
    <w:p>
      <w:pPr>
        <w:pStyle w:val="style0"/>
        <w:ind w:hanging="0" w:left="0" w:right="695"/>
        <w:jc w:val="both"/>
      </w:pPr>
      <w:r>
        <w:rPr/>
      </w:r>
    </w:p>
    <w:p>
      <w:pPr>
        <w:pStyle w:val="style0"/>
        <w:ind w:hanging="0" w:left="0" w:right="695"/>
        <w:jc w:val="both"/>
      </w:pPr>
      <w:r>
        <w:rPr>
          <w:b/>
        </w:rPr>
        <w:t xml:space="preserve">8.1. Методические рекомендации преподавателю </w:t>
      </w:r>
      <w:r>
        <w:rPr/>
        <w:t>(см. приложение 1).</w:t>
      </w:r>
    </w:p>
    <w:p>
      <w:pPr>
        <w:pStyle w:val="style0"/>
        <w:ind w:hanging="0" w:left="0" w:right="695"/>
        <w:jc w:val="both"/>
      </w:pPr>
      <w:r>
        <w:rPr/>
      </w:r>
    </w:p>
    <w:p>
      <w:pPr>
        <w:pStyle w:val="style0"/>
        <w:ind w:hanging="0" w:left="0" w:right="695"/>
        <w:jc w:val="both"/>
      </w:pPr>
      <w:r>
        <w:rPr>
          <w:b/>
        </w:rPr>
        <w:t xml:space="preserve">8.2. Методические указания для студентов </w:t>
      </w:r>
      <w:r>
        <w:rPr/>
        <w:t>(см. приложение 2).</w:t>
      </w:r>
    </w:p>
    <w:p>
      <w:pPr>
        <w:pStyle w:val="style0"/>
        <w:ind w:hanging="0" w:left="0" w:right="695"/>
        <w:jc w:val="both"/>
      </w:pPr>
      <w:r>
        <w:rPr/>
      </w:r>
    </w:p>
    <w:p>
      <w:pPr>
        <w:pStyle w:val="style0"/>
        <w:jc w:val="both"/>
      </w:pPr>
      <w:r>
        <w:rPr>
          <w:b/>
        </w:rPr>
        <w:t>8.2.1. Перечень примерных контрольных вопросов для самостоятельной работы.</w:t>
      </w:r>
    </w:p>
    <w:p>
      <w:pPr>
        <w:pStyle w:val="style0"/>
        <w:jc w:val="both"/>
      </w:pPr>
      <w:r>
        <w:rPr/>
      </w:r>
    </w:p>
    <w:p>
      <w:pPr>
        <w:pStyle w:val="style0"/>
        <w:shd w:fill="FFFFFF" w:val="clear"/>
        <w:ind w:hanging="0" w:left="0" w:right="167"/>
        <w:jc w:val="both"/>
      </w:pPr>
      <w:r>
        <w:rPr>
          <w:sz w:val="22"/>
          <w:szCs w:val="22"/>
        </w:rPr>
        <w:t>1.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Прогрессивное налогообложение стимулирует повышение эффективности производства.</w:t>
      </w:r>
    </w:p>
    <w:p>
      <w:pPr>
        <w:pStyle w:val="style0"/>
        <w:shd w:fill="FFFFFF" w:val="clear"/>
        <w:ind w:hanging="0" w:left="0" w:right="167"/>
        <w:jc w:val="both"/>
      </w:pPr>
      <w:r>
        <w:rPr>
          <w:sz w:val="22"/>
          <w:szCs w:val="22"/>
        </w:rPr>
        <w:t xml:space="preserve">а) да </w:t>
      </w:r>
    </w:p>
    <w:p>
      <w:pPr>
        <w:pStyle w:val="style0"/>
        <w:shd w:fill="FFFFFF" w:val="clear"/>
        <w:ind w:hanging="0" w:left="0" w:right="167"/>
        <w:jc w:val="both"/>
      </w:pPr>
      <w:r>
        <w:rPr>
          <w:sz w:val="22"/>
          <w:szCs w:val="22"/>
        </w:rPr>
        <w:t>б) нет</w:t>
      </w:r>
    </w:p>
    <w:p>
      <w:pPr>
        <w:pStyle w:val="style0"/>
        <w:shd w:fill="FFFFFF" w:val="clear"/>
        <w:ind w:hanging="0" w:left="0" w:right="167"/>
        <w:jc w:val="both"/>
      </w:pPr>
      <w:r>
        <w:rPr>
          <w:sz w:val="22"/>
          <w:szCs w:val="22"/>
        </w:rPr>
        <w:t xml:space="preserve">2. Централизованные финансовые ресурсы создаются на… </w:t>
      </w:r>
    </w:p>
    <w:p>
      <w:pPr>
        <w:pStyle w:val="style0"/>
        <w:shd w:fill="FFFFFF" w:val="clear"/>
        <w:ind w:hanging="0" w:left="0" w:right="167"/>
        <w:jc w:val="both"/>
      </w:pPr>
      <w:r>
        <w:rPr>
          <w:sz w:val="22"/>
          <w:szCs w:val="22"/>
        </w:rPr>
        <w:t>а) микроуровне</w:t>
      </w:r>
    </w:p>
    <w:p>
      <w:pPr>
        <w:pStyle w:val="style0"/>
        <w:shd w:fill="FFFFFF" w:val="clear"/>
        <w:ind w:hanging="0" w:left="0" w:right="167"/>
        <w:jc w:val="both"/>
      </w:pPr>
      <w:r>
        <w:rPr>
          <w:sz w:val="22"/>
          <w:szCs w:val="22"/>
        </w:rPr>
        <w:t>б) макроуровне</w:t>
      </w:r>
    </w:p>
    <w:p>
      <w:pPr>
        <w:pStyle w:val="style0"/>
        <w:shd w:fill="FFFFFF" w:val="clear"/>
        <w:ind w:hanging="0" w:left="0" w:right="167"/>
        <w:jc w:val="both"/>
      </w:pPr>
      <w:r>
        <w:rPr>
          <w:bCs/>
          <w:sz w:val="22"/>
          <w:szCs w:val="22"/>
        </w:rPr>
        <w:t>3. К звеньям государственных финансов не относится:</w:t>
      </w:r>
    </w:p>
    <w:p>
      <w:pPr>
        <w:pStyle w:val="style0"/>
        <w:shd w:fill="FFFFFF" w:val="clear"/>
        <w:ind w:hanging="0" w:left="0" w:right="167"/>
        <w:jc w:val="both"/>
      </w:pPr>
      <w:r>
        <w:rPr>
          <w:bCs/>
          <w:sz w:val="22"/>
          <w:szCs w:val="22"/>
        </w:rPr>
        <w:t>а)</w:t>
      </w:r>
      <w:r>
        <w:rPr>
          <w:sz w:val="22"/>
          <w:szCs w:val="22"/>
        </w:rPr>
        <w:t xml:space="preserve"> федеральный бюджет; </w:t>
      </w:r>
    </w:p>
    <w:p>
      <w:pPr>
        <w:pStyle w:val="style0"/>
        <w:shd w:fill="FFFFFF" w:val="clear"/>
        <w:ind w:hanging="0" w:left="0" w:right="167"/>
        <w:jc w:val="both"/>
      </w:pPr>
      <w:r>
        <w:rPr>
          <w:sz w:val="22"/>
          <w:szCs w:val="22"/>
        </w:rPr>
        <w:t>б) бюджеты субъектов РФ;</w:t>
      </w:r>
    </w:p>
    <w:p>
      <w:pPr>
        <w:pStyle w:val="style0"/>
        <w:shd w:fill="FFFFFF" w:val="clear"/>
        <w:ind w:hanging="0" w:left="0" w:right="167"/>
        <w:jc w:val="both"/>
      </w:pPr>
      <w:r>
        <w:rPr>
          <w:sz w:val="22"/>
          <w:szCs w:val="22"/>
        </w:rPr>
        <w:t xml:space="preserve">в) финансы государственных предприятий; </w:t>
      </w:r>
    </w:p>
    <w:p>
      <w:pPr>
        <w:pStyle w:val="style0"/>
        <w:shd w:fill="FFFFFF" w:val="clear"/>
        <w:ind w:hanging="0" w:left="0" w:right="167"/>
        <w:jc w:val="both"/>
      </w:pPr>
      <w:r>
        <w:rPr>
          <w:sz w:val="22"/>
          <w:szCs w:val="22"/>
        </w:rPr>
        <w:t>г) финансы коммерческих предприятий;</w:t>
      </w:r>
    </w:p>
    <w:p>
      <w:pPr>
        <w:pStyle w:val="style0"/>
        <w:shd w:fill="FFFFFF" w:val="clear"/>
        <w:ind w:hanging="0" w:left="0" w:right="167"/>
        <w:jc w:val="both"/>
      </w:pPr>
      <w:r>
        <w:rPr>
          <w:sz w:val="22"/>
          <w:szCs w:val="22"/>
        </w:rPr>
        <w:t>д) внебюджетные фонды.</w:t>
      </w:r>
    </w:p>
    <w:p>
      <w:pPr>
        <w:pStyle w:val="style0"/>
        <w:shd w:fill="FFFFFF" w:val="clear"/>
        <w:ind w:hanging="0" w:left="0" w:right="167"/>
        <w:jc w:val="both"/>
      </w:pPr>
      <w:r>
        <w:rPr>
          <w:bCs/>
          <w:sz w:val="22"/>
          <w:szCs w:val="22"/>
        </w:rPr>
        <w:t>4.</w:t>
      </w:r>
      <w:r>
        <w:rPr>
          <w:sz w:val="22"/>
          <w:szCs w:val="22"/>
        </w:rPr>
        <w:t xml:space="preserve">  </w:t>
      </w:r>
      <w:r>
        <w:rPr>
          <w:bCs/>
          <w:sz w:val="22"/>
          <w:szCs w:val="22"/>
        </w:rPr>
        <w:t>Принцип, по которому люди, имеющие равные доходы, должны платить одинаковые налоги, является принципом:</w:t>
      </w:r>
    </w:p>
    <w:p>
      <w:pPr>
        <w:pStyle w:val="style0"/>
        <w:shd w:fill="FFFFFF" w:val="clear"/>
        <w:ind w:hanging="0" w:left="0" w:right="167"/>
        <w:jc w:val="both"/>
      </w:pPr>
      <w:r>
        <w:rPr>
          <w:bCs/>
          <w:sz w:val="22"/>
          <w:szCs w:val="22"/>
        </w:rPr>
        <w:t>а)</w:t>
      </w:r>
      <w:r>
        <w:rPr>
          <w:sz w:val="22"/>
          <w:szCs w:val="22"/>
        </w:rPr>
        <w:t xml:space="preserve"> вертикальной справедливости;             </w:t>
      </w:r>
    </w:p>
    <w:p>
      <w:pPr>
        <w:pStyle w:val="style0"/>
        <w:shd w:fill="FFFFFF" w:val="clear"/>
        <w:ind w:hanging="0" w:left="0" w:right="167"/>
        <w:jc w:val="both"/>
      </w:pPr>
      <w:r>
        <w:rPr>
          <w:bCs/>
          <w:sz w:val="22"/>
          <w:szCs w:val="22"/>
        </w:rPr>
        <w:t xml:space="preserve">б) </w:t>
      </w:r>
      <w:r>
        <w:rPr>
          <w:sz w:val="22"/>
          <w:szCs w:val="22"/>
        </w:rPr>
        <w:t>социальной справедливости;</w:t>
      </w:r>
    </w:p>
    <w:p>
      <w:pPr>
        <w:pStyle w:val="style0"/>
        <w:shd w:fill="FFFFFF" w:val="clear"/>
        <w:ind w:hanging="0" w:left="0" w:right="167"/>
        <w:jc w:val="both"/>
      </w:pPr>
      <w:r>
        <w:rPr>
          <w:bCs/>
          <w:sz w:val="22"/>
          <w:szCs w:val="22"/>
        </w:rPr>
        <w:t>в)</w:t>
      </w:r>
      <w:r>
        <w:rPr>
          <w:sz w:val="22"/>
          <w:szCs w:val="22"/>
        </w:rPr>
        <w:t xml:space="preserve"> горизонтальной справедливости;        </w:t>
      </w:r>
    </w:p>
    <w:p>
      <w:pPr>
        <w:pStyle w:val="style0"/>
        <w:shd w:fill="FFFFFF" w:val="clear"/>
        <w:ind w:hanging="0" w:left="0" w:right="167"/>
        <w:jc w:val="both"/>
      </w:pPr>
      <w:r>
        <w:rPr>
          <w:bCs/>
          <w:sz w:val="22"/>
          <w:szCs w:val="22"/>
        </w:rPr>
        <w:t xml:space="preserve">г) </w:t>
      </w:r>
      <w:r>
        <w:rPr>
          <w:sz w:val="22"/>
          <w:szCs w:val="22"/>
        </w:rPr>
        <w:t>социальной несправедливости.</w:t>
      </w:r>
    </w:p>
    <w:p>
      <w:pPr>
        <w:pStyle w:val="style0"/>
        <w:shd w:fill="FFFFFF" w:val="clear"/>
        <w:tabs>
          <w:tab w:leader="none" w:pos="245" w:val="left"/>
          <w:tab w:leader="none" w:pos="709" w:val="left"/>
        </w:tabs>
        <w:jc w:val="both"/>
      </w:pPr>
      <w:r>
        <w:rPr>
          <w:bCs/>
          <w:spacing w:val="-10"/>
          <w:sz w:val="22"/>
          <w:szCs w:val="22"/>
        </w:rPr>
        <w:t>5.</w:t>
      </w:r>
      <w:r>
        <w:rPr>
          <w:bCs/>
          <w:sz w:val="22"/>
          <w:szCs w:val="22"/>
        </w:rPr>
        <w:tab/>
        <w:t xml:space="preserve"> </w:t>
      </w:r>
      <w:r>
        <w:rPr>
          <w:bCs/>
          <w:spacing w:val="-1"/>
          <w:sz w:val="22"/>
          <w:szCs w:val="22"/>
        </w:rPr>
        <w:t>Основная функция коммерческих банков состоит в том, что они:</w:t>
      </w:r>
    </w:p>
    <w:p>
      <w:pPr>
        <w:pStyle w:val="style0"/>
        <w:shd w:fill="FFFFFF" w:val="clear"/>
        <w:tabs>
          <w:tab w:leader="none" w:pos="497" w:val="left"/>
          <w:tab w:leader="none" w:pos="709" w:val="left"/>
        </w:tabs>
        <w:jc w:val="both"/>
      </w:pPr>
      <w:r>
        <w:rPr>
          <w:spacing w:val="-7"/>
          <w:sz w:val="22"/>
          <w:szCs w:val="22"/>
        </w:rPr>
        <w:t xml:space="preserve">а) </w:t>
      </w:r>
      <w:r>
        <w:rPr>
          <w:spacing w:val="-4"/>
          <w:sz w:val="22"/>
          <w:szCs w:val="22"/>
        </w:rPr>
        <w:t xml:space="preserve">выступают финансовыми посредниками, которые покупают ценные бумаги, выпускаемые </w:t>
      </w:r>
      <w:r>
        <w:rPr>
          <w:spacing w:val="-2"/>
          <w:sz w:val="22"/>
          <w:szCs w:val="22"/>
        </w:rPr>
        <w:t>частными фирмами, и продают их домохозяйствам;</w:t>
      </w:r>
    </w:p>
    <w:p>
      <w:pPr>
        <w:pStyle w:val="style0"/>
        <w:shd w:fill="FFFFFF" w:val="clear"/>
        <w:tabs>
          <w:tab w:leader="none" w:pos="497" w:val="left"/>
          <w:tab w:leader="none" w:pos="709" w:val="left"/>
        </w:tabs>
        <w:jc w:val="both"/>
      </w:pPr>
      <w:r>
        <w:rPr>
          <w:spacing w:val="1"/>
          <w:sz w:val="22"/>
          <w:szCs w:val="22"/>
        </w:rPr>
        <w:t>б)</w:t>
      </w:r>
      <w:r>
        <w:rPr>
          <w:sz w:val="22"/>
          <w:szCs w:val="22"/>
        </w:rPr>
        <w:t xml:space="preserve"> регулируют предложение денег в экономике;</w:t>
      </w:r>
    </w:p>
    <w:p>
      <w:pPr>
        <w:pStyle w:val="style0"/>
        <w:shd w:fill="FFFFFF" w:val="clear"/>
        <w:tabs>
          <w:tab w:leader="none" w:pos="497" w:val="left"/>
          <w:tab w:leader="none" w:pos="709" w:val="left"/>
          <w:tab w:leader="none" w:pos="7459" w:val="left"/>
        </w:tabs>
        <w:jc w:val="both"/>
      </w:pPr>
      <w:r>
        <w:rPr>
          <w:spacing w:val="-5"/>
          <w:sz w:val="22"/>
          <w:szCs w:val="22"/>
        </w:rPr>
        <w:t>в)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являются финансовыми учреждениями, которые покупают иностранную валюту и прода</w:t>
      </w:r>
      <w:r>
        <w:rPr>
          <w:spacing w:val="-3"/>
          <w:sz w:val="22"/>
          <w:szCs w:val="22"/>
        </w:rPr>
        <w:t>ют ее домохозяйствам и фирмам;</w:t>
      </w:r>
      <w:r>
        <w:rPr>
          <w:sz w:val="22"/>
          <w:szCs w:val="22"/>
        </w:rPr>
        <w:tab/>
      </w:r>
    </w:p>
    <w:p>
      <w:pPr>
        <w:pStyle w:val="style0"/>
        <w:shd w:fill="FFFFFF" w:val="clear"/>
        <w:tabs>
          <w:tab w:leader="none" w:pos="497" w:val="left"/>
          <w:tab w:leader="none" w:pos="709" w:val="left"/>
        </w:tabs>
        <w:jc w:val="both"/>
      </w:pPr>
      <w:r>
        <w:rPr>
          <w:spacing w:val="-2"/>
          <w:sz w:val="22"/>
          <w:szCs w:val="22"/>
        </w:rPr>
        <w:t>г)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выступают финансовыми посредниками между экономическими агентами (фирмами и </w:t>
      </w:r>
      <w:r>
        <w:rPr>
          <w:spacing w:val="-2"/>
          <w:sz w:val="22"/>
          <w:szCs w:val="22"/>
        </w:rPr>
        <w:t>домохозяйствами), имеющими свободные денежные средства, и экономическими аген</w:t>
      </w:r>
      <w:r>
        <w:rPr>
          <w:spacing w:val="-1"/>
          <w:sz w:val="22"/>
          <w:szCs w:val="22"/>
        </w:rPr>
        <w:t>тами, которые нуждаются в этих средствах;</w:t>
      </w:r>
    </w:p>
    <w:p>
      <w:pPr>
        <w:pStyle w:val="style0"/>
        <w:shd w:fill="FFFFFF" w:val="clear"/>
        <w:tabs>
          <w:tab w:leader="none" w:pos="497" w:val="left"/>
          <w:tab w:leader="none" w:pos="709" w:val="left"/>
        </w:tabs>
        <w:jc w:val="both"/>
      </w:pPr>
      <w:r>
        <w:rPr>
          <w:sz w:val="22"/>
          <w:szCs w:val="22"/>
        </w:rPr>
        <w:t xml:space="preserve">д) </w:t>
      </w:r>
      <w:r>
        <w:rPr>
          <w:spacing w:val="-3"/>
          <w:sz w:val="22"/>
          <w:szCs w:val="22"/>
        </w:rPr>
        <w:t>являются финансовыми учреждениями, которые покупают государственные ценные бу</w:t>
      </w:r>
      <w:r>
        <w:rPr>
          <w:spacing w:val="-2"/>
          <w:sz w:val="22"/>
          <w:szCs w:val="22"/>
        </w:rPr>
        <w:t>маги и продают их домохозяйствам и фирмам.</w:t>
      </w:r>
    </w:p>
    <w:p>
      <w:pPr>
        <w:pStyle w:val="style0"/>
        <w:shd w:fill="FFFFFF" w:val="clear"/>
        <w:tabs>
          <w:tab w:leader="none" w:pos="598" w:val="left"/>
          <w:tab w:leader="none" w:pos="709" w:val="left"/>
        </w:tabs>
        <w:jc w:val="both"/>
      </w:pPr>
      <w:r>
        <w:rPr>
          <w:bCs/>
          <w:spacing w:val="-12"/>
          <w:sz w:val="22"/>
          <w:szCs w:val="22"/>
        </w:rPr>
        <w:t>6.</w:t>
      </w:r>
      <w:r>
        <w:rPr>
          <w:bCs/>
          <w:sz w:val="22"/>
          <w:szCs w:val="22"/>
        </w:rPr>
        <w:t xml:space="preserve">  </w:t>
      </w:r>
      <w:r>
        <w:rPr>
          <w:bCs/>
          <w:spacing w:val="-1"/>
          <w:sz w:val="22"/>
          <w:szCs w:val="22"/>
        </w:rPr>
        <w:t>Какой вид финансового контроля может быть осуществлен в воинской части?</w:t>
      </w:r>
    </w:p>
    <w:p>
      <w:pPr>
        <w:pStyle w:val="style0"/>
        <w:shd w:fill="FFFFFF" w:val="clear"/>
        <w:ind w:hanging="0" w:left="0" w:right="2592"/>
        <w:jc w:val="both"/>
      </w:pPr>
      <w:r>
        <w:rPr>
          <w:spacing w:val="-1"/>
          <w:sz w:val="22"/>
          <w:szCs w:val="22"/>
        </w:rPr>
        <w:t xml:space="preserve">а) общегосударственный; </w:t>
      </w:r>
    </w:p>
    <w:p>
      <w:pPr>
        <w:pStyle w:val="style0"/>
        <w:shd w:fill="FFFFFF" w:val="clear"/>
        <w:ind w:hanging="0" w:left="0" w:right="2592"/>
        <w:jc w:val="both"/>
      </w:pPr>
      <w:r>
        <w:rPr>
          <w:spacing w:val="-1"/>
          <w:sz w:val="22"/>
          <w:szCs w:val="22"/>
        </w:rPr>
        <w:t xml:space="preserve">б) </w:t>
      </w:r>
      <w:r>
        <w:rPr>
          <w:spacing w:val="3"/>
          <w:sz w:val="22"/>
          <w:szCs w:val="22"/>
        </w:rPr>
        <w:t>общественный;</w:t>
      </w:r>
    </w:p>
    <w:p>
      <w:pPr>
        <w:pStyle w:val="style0"/>
        <w:shd w:fill="FFFFFF" w:val="clear"/>
        <w:ind w:hanging="0" w:left="0" w:right="2592"/>
        <w:jc w:val="both"/>
      </w:pPr>
      <w:r>
        <w:rPr>
          <w:spacing w:val="2"/>
          <w:sz w:val="22"/>
          <w:szCs w:val="22"/>
        </w:rPr>
        <w:t>в) независимый.</w:t>
      </w:r>
    </w:p>
    <w:p>
      <w:pPr>
        <w:pStyle w:val="style0"/>
        <w:shd w:fill="FFFFFF" w:val="clear"/>
        <w:jc w:val="both"/>
      </w:pPr>
      <w:r>
        <w:rPr>
          <w:bCs/>
          <w:iCs/>
          <w:spacing w:val="2"/>
          <w:sz w:val="22"/>
          <w:szCs w:val="22"/>
        </w:rPr>
        <w:t>7.  Целью аудита является:</w:t>
      </w:r>
    </w:p>
    <w:p>
      <w:pPr>
        <w:pStyle w:val="style0"/>
        <w:shd w:fill="FFFFFF" w:val="clear"/>
        <w:jc w:val="both"/>
      </w:pPr>
      <w:r>
        <w:rPr>
          <w:bCs/>
          <w:iCs/>
          <w:spacing w:val="2"/>
          <w:sz w:val="22"/>
          <w:szCs w:val="22"/>
        </w:rPr>
        <w:t>а) проверка основных средств предприятия;</w:t>
      </w:r>
    </w:p>
    <w:p>
      <w:pPr>
        <w:pStyle w:val="style0"/>
        <w:shd w:fill="FFFFFF" w:val="clear"/>
        <w:jc w:val="both"/>
      </w:pPr>
      <w:r>
        <w:rPr>
          <w:bCs/>
          <w:iCs/>
          <w:spacing w:val="2"/>
          <w:sz w:val="22"/>
          <w:szCs w:val="22"/>
        </w:rPr>
        <w:t>б) проверка прибыльности и доходности производства;</w:t>
      </w:r>
    </w:p>
    <w:p>
      <w:pPr>
        <w:pStyle w:val="style0"/>
        <w:shd w:fill="FFFFFF" w:val="clear"/>
        <w:jc w:val="both"/>
      </w:pPr>
      <w:r>
        <w:rPr>
          <w:sz w:val="22"/>
          <w:szCs w:val="22"/>
        </w:rPr>
        <w:t xml:space="preserve">в) выражение мнения о достоверности финансовой отчетности проверяемых лиц и соответствия порядка ведения бухгалтерского учета законодательству.  </w:t>
      </w:r>
    </w:p>
    <w:p>
      <w:pPr>
        <w:pStyle w:val="style0"/>
        <w:shd w:fill="FFFFFF" w:val="clear"/>
        <w:tabs>
          <w:tab w:leader="none" w:pos="706" w:val="left"/>
          <w:tab w:leader="none" w:pos="709" w:val="left"/>
        </w:tabs>
        <w:jc w:val="both"/>
      </w:pPr>
      <w:r>
        <w:rPr>
          <w:iCs/>
          <w:spacing w:val="-12"/>
          <w:sz w:val="22"/>
          <w:szCs w:val="22"/>
        </w:rPr>
        <w:t>8.</w:t>
      </w:r>
      <w:r>
        <w:rPr>
          <w:iCs/>
          <w:sz w:val="22"/>
          <w:szCs w:val="22"/>
        </w:rPr>
        <w:t xml:space="preserve"> </w:t>
      </w:r>
      <w:r>
        <w:rPr>
          <w:iCs/>
          <w:spacing w:val="5"/>
          <w:sz w:val="22"/>
          <w:szCs w:val="22"/>
        </w:rPr>
        <w:t>Выберите неверное утверждение</w:t>
      </w:r>
    </w:p>
    <w:p>
      <w:pPr>
        <w:pStyle w:val="style0"/>
        <w:shd w:fill="FFFFFF" w:val="clear"/>
        <w:jc w:val="both"/>
      </w:pPr>
      <w:r>
        <w:rPr>
          <w:bCs/>
          <w:iCs/>
          <w:spacing w:val="3"/>
          <w:sz w:val="22"/>
          <w:szCs w:val="22"/>
        </w:rPr>
        <w:t xml:space="preserve">а) Средства Резервного фонда могут размещаться долговые обязательства иностранных государств. </w:t>
      </w:r>
    </w:p>
    <w:p>
      <w:pPr>
        <w:pStyle w:val="style0"/>
        <w:shd w:fill="FFFFFF" w:val="clear"/>
        <w:jc w:val="both"/>
      </w:pPr>
      <w:r>
        <w:rPr>
          <w:bCs/>
          <w:iCs/>
          <w:spacing w:val="4"/>
          <w:sz w:val="22"/>
          <w:szCs w:val="22"/>
        </w:rPr>
        <w:t>б) Государственный долг может быть как внешним, так и внутренним.</w:t>
      </w:r>
    </w:p>
    <w:p>
      <w:pPr>
        <w:pStyle w:val="style0"/>
        <w:shd w:fill="FFFFFF" w:val="clear"/>
        <w:jc w:val="both"/>
      </w:pPr>
      <w:r>
        <w:rPr>
          <w:bCs/>
          <w:iCs/>
          <w:spacing w:val="4"/>
          <w:sz w:val="22"/>
          <w:szCs w:val="22"/>
        </w:rPr>
        <w:t>в) Закрепленными налогами местного бюджета являются земельный и транспортный налоги.</w:t>
      </w:r>
    </w:p>
    <w:p>
      <w:pPr>
        <w:pStyle w:val="style0"/>
        <w:shd w:fill="FFFFFF" w:val="clear"/>
        <w:jc w:val="both"/>
      </w:pPr>
      <w:r>
        <w:rPr>
          <w:bCs/>
          <w:iCs/>
          <w:spacing w:val="4"/>
          <w:sz w:val="22"/>
          <w:szCs w:val="22"/>
        </w:rPr>
        <w:t>г) Нефтегазовый трансферт предназначен для покрытия дефицита ненефтегазового бюджета.</w:t>
      </w:r>
    </w:p>
    <w:p>
      <w:pPr>
        <w:pStyle w:val="style0"/>
        <w:jc w:val="both"/>
      </w:pPr>
      <w:r>
        <w:rPr>
          <w:sz w:val="22"/>
          <w:szCs w:val="22"/>
        </w:rPr>
        <w:t>9. Ценность денег заключается в их высокой ликвидности.</w:t>
      </w:r>
    </w:p>
    <w:p>
      <w:pPr>
        <w:pStyle w:val="style0"/>
        <w:jc w:val="both"/>
      </w:pPr>
      <w:r>
        <w:rPr>
          <w:sz w:val="22"/>
          <w:szCs w:val="22"/>
        </w:rPr>
        <w:t>а) верно</w:t>
      </w:r>
    </w:p>
    <w:p>
      <w:pPr>
        <w:pStyle w:val="style0"/>
        <w:jc w:val="both"/>
      </w:pPr>
      <w:r>
        <w:rPr>
          <w:sz w:val="22"/>
          <w:szCs w:val="22"/>
        </w:rPr>
        <w:t xml:space="preserve">б) неверно   </w:t>
      </w:r>
    </w:p>
    <w:p>
      <w:pPr>
        <w:pStyle w:val="style0"/>
        <w:jc w:val="both"/>
      </w:pPr>
      <w:r>
        <w:rPr>
          <w:sz w:val="22"/>
          <w:szCs w:val="22"/>
        </w:rPr>
        <w:t>10.  Домохозяйство ежемесячно откладывает 1 тыс. руб. для покупки яхты. Какую функцию выполняют деньги в этом случае?</w:t>
      </w:r>
    </w:p>
    <w:p>
      <w:pPr>
        <w:pStyle w:val="style0"/>
        <w:jc w:val="both"/>
      </w:pPr>
      <w:r>
        <w:rPr>
          <w:sz w:val="22"/>
          <w:szCs w:val="22"/>
        </w:rPr>
        <w:t>а) средства обращения;</w:t>
      </w:r>
    </w:p>
    <w:p>
      <w:pPr>
        <w:pStyle w:val="style0"/>
        <w:jc w:val="both"/>
      </w:pPr>
      <w:r>
        <w:rPr>
          <w:sz w:val="22"/>
          <w:szCs w:val="22"/>
        </w:rPr>
        <w:t>б) запаса ценности;</w:t>
      </w:r>
    </w:p>
    <w:p>
      <w:pPr>
        <w:pStyle w:val="style0"/>
        <w:jc w:val="both"/>
      </w:pPr>
      <w:r>
        <w:rPr>
          <w:sz w:val="22"/>
          <w:szCs w:val="22"/>
        </w:rPr>
        <w:t>в) единицы счета;</w:t>
      </w:r>
    </w:p>
    <w:p>
      <w:pPr>
        <w:pStyle w:val="style0"/>
        <w:jc w:val="both"/>
      </w:pPr>
      <w:r>
        <w:rPr>
          <w:sz w:val="22"/>
          <w:szCs w:val="22"/>
        </w:rPr>
        <w:t>г) средства платежа.</w:t>
      </w:r>
    </w:p>
    <w:p>
      <w:pPr>
        <w:pStyle w:val="style0"/>
        <w:jc w:val="both"/>
      </w:pPr>
      <w:r>
        <w:rPr>
          <w:sz w:val="22"/>
          <w:szCs w:val="22"/>
        </w:rPr>
        <w:t>11. Что не относится к финансовой работе на предприятии:</w:t>
      </w:r>
    </w:p>
    <w:p>
      <w:pPr>
        <w:pStyle w:val="style0"/>
        <w:jc w:val="both"/>
      </w:pPr>
      <w:r>
        <w:rPr>
          <w:sz w:val="22"/>
          <w:szCs w:val="22"/>
        </w:rPr>
        <w:t>а) финансовое планирование;</w:t>
      </w:r>
    </w:p>
    <w:p>
      <w:pPr>
        <w:pStyle w:val="style0"/>
        <w:jc w:val="both"/>
      </w:pPr>
      <w:r>
        <w:rPr>
          <w:sz w:val="22"/>
          <w:szCs w:val="22"/>
        </w:rPr>
        <w:t xml:space="preserve">б) оформление договоров с контрагентами; </w:t>
      </w:r>
    </w:p>
    <w:p>
      <w:pPr>
        <w:pStyle w:val="style0"/>
        <w:jc w:val="both"/>
      </w:pPr>
      <w:r>
        <w:rPr>
          <w:sz w:val="22"/>
          <w:szCs w:val="22"/>
        </w:rPr>
        <w:t>в) организация расчётов фирмы.</w:t>
      </w:r>
    </w:p>
    <w:p>
      <w:pPr>
        <w:pStyle w:val="style0"/>
        <w:shd w:fill="FFFFFF" w:val="clear"/>
        <w:ind w:hanging="0" w:left="0" w:right="167"/>
        <w:jc w:val="both"/>
      </w:pPr>
      <w:r>
        <w:rPr>
          <w:sz w:val="22"/>
          <w:szCs w:val="22"/>
        </w:rPr>
        <w:t>12. Полная самоокупаемость затрат относится к принципу:</w:t>
      </w:r>
    </w:p>
    <w:p>
      <w:pPr>
        <w:pStyle w:val="style0"/>
        <w:shd w:fill="FFFFFF" w:val="clear"/>
        <w:ind w:hanging="0" w:left="0" w:right="167"/>
        <w:jc w:val="both"/>
      </w:pPr>
      <w:r>
        <w:rPr>
          <w:sz w:val="22"/>
          <w:szCs w:val="22"/>
        </w:rPr>
        <w:t>а) обеспечения финансовых ресурсов;</w:t>
      </w:r>
    </w:p>
    <w:p>
      <w:pPr>
        <w:pStyle w:val="style0"/>
        <w:shd w:fill="FFFFFF" w:val="clear"/>
        <w:ind w:hanging="0" w:left="0" w:right="167"/>
        <w:jc w:val="both"/>
      </w:pPr>
      <w:r>
        <w:rPr>
          <w:sz w:val="22"/>
          <w:szCs w:val="22"/>
        </w:rPr>
        <w:t>б) материальной заинтересованности;</w:t>
      </w:r>
    </w:p>
    <w:p>
      <w:pPr>
        <w:pStyle w:val="style0"/>
        <w:shd w:fill="FFFFFF" w:val="clear"/>
        <w:ind w:hanging="0" w:left="0" w:right="167"/>
        <w:jc w:val="both"/>
      </w:pPr>
      <w:r>
        <w:rPr>
          <w:sz w:val="22"/>
          <w:szCs w:val="22"/>
        </w:rPr>
        <w:t>в) материальной ответственности;</w:t>
      </w:r>
    </w:p>
    <w:p>
      <w:pPr>
        <w:pStyle w:val="style0"/>
        <w:shd w:fill="FFFFFF" w:val="clear"/>
        <w:ind w:hanging="0" w:left="0" w:right="167"/>
        <w:jc w:val="both"/>
      </w:pPr>
      <w:r>
        <w:rPr>
          <w:sz w:val="22"/>
          <w:szCs w:val="22"/>
        </w:rPr>
        <w:t>г) хозяйственной самостоятельности;</w:t>
      </w:r>
    </w:p>
    <w:p>
      <w:pPr>
        <w:pStyle w:val="style0"/>
        <w:shd w:fill="FFFFFF" w:val="clear"/>
        <w:ind w:hanging="0" w:left="0" w:right="167"/>
        <w:jc w:val="both"/>
      </w:pPr>
      <w:r>
        <w:rPr>
          <w:sz w:val="22"/>
          <w:szCs w:val="22"/>
        </w:rPr>
        <w:t>д) самофинансирования.</w:t>
      </w:r>
    </w:p>
    <w:p>
      <w:pPr>
        <w:pStyle w:val="style19"/>
        <w:jc w:val="both"/>
      </w:pPr>
      <w:r>
        <w:rPr>
          <w:rFonts w:cs="Times New Roman"/>
          <w:b w:val="false"/>
          <w:color w:val="000000"/>
          <w:sz w:val="22"/>
        </w:rPr>
        <w:t>13.  Оборотные средства предприятия относятся к:</w:t>
      </w:r>
    </w:p>
    <w:p>
      <w:pPr>
        <w:pStyle w:val="style0"/>
        <w:shd w:fill="FFFFFF" w:val="clear"/>
        <w:jc w:val="both"/>
      </w:pPr>
      <w:r>
        <w:rPr>
          <w:sz w:val="22"/>
          <w:szCs w:val="22"/>
        </w:rPr>
        <w:t>а) основным производственным фондам;</w:t>
      </w:r>
    </w:p>
    <w:p>
      <w:pPr>
        <w:pStyle w:val="style0"/>
        <w:shd w:fill="FFFFFF" w:val="clear"/>
        <w:jc w:val="both"/>
      </w:pPr>
      <w:r>
        <w:rPr>
          <w:sz w:val="22"/>
          <w:szCs w:val="22"/>
        </w:rPr>
        <w:t>б) долгосрочным обязательствам;</w:t>
      </w:r>
    </w:p>
    <w:p>
      <w:pPr>
        <w:pStyle w:val="style0"/>
        <w:shd w:fill="FFFFFF" w:val="clear"/>
        <w:jc w:val="both"/>
      </w:pPr>
      <w:r>
        <w:rPr>
          <w:sz w:val="22"/>
          <w:szCs w:val="22"/>
        </w:rPr>
        <w:t xml:space="preserve">в) мобильным активам предприятия. </w:t>
      </w:r>
    </w:p>
    <w:p>
      <w:pPr>
        <w:pStyle w:val="style0"/>
        <w:shd w:fill="FFFFFF" w:val="clear"/>
        <w:tabs>
          <w:tab w:leader="none" w:pos="583" w:val="left"/>
          <w:tab w:leader="none" w:pos="709" w:val="left"/>
        </w:tabs>
        <w:ind w:hanging="0" w:left="0" w:right="922"/>
      </w:pPr>
      <w:r>
        <w:rPr>
          <w:spacing w:val="-7"/>
          <w:sz w:val="22"/>
          <w:szCs w:val="22"/>
        </w:rPr>
        <w:t xml:space="preserve">14. </w:t>
      </w:r>
      <w:r>
        <w:rPr>
          <w:spacing w:val="-6"/>
          <w:sz w:val="22"/>
          <w:szCs w:val="22"/>
        </w:rPr>
        <w:t>Дивиденд - способ получения дохода</w:t>
      </w:r>
      <w:r>
        <w:rPr>
          <w:bCs/>
          <w:spacing w:val="-6"/>
          <w:sz w:val="22"/>
          <w:szCs w:val="22"/>
        </w:rPr>
        <w:t>:</w:t>
        <w:br/>
        <w:t>а)</w:t>
      </w:r>
      <w:r>
        <w:rPr>
          <w:bCs/>
          <w:spacing w:val="5"/>
          <w:sz w:val="22"/>
          <w:szCs w:val="22"/>
        </w:rPr>
        <w:t xml:space="preserve"> по акциям;</w:t>
      </w:r>
    </w:p>
    <w:p>
      <w:pPr>
        <w:pStyle w:val="style0"/>
        <w:shd w:fill="FFFFFF" w:val="clear"/>
        <w:jc w:val="both"/>
      </w:pPr>
      <w:r>
        <w:rPr>
          <w:bCs/>
          <w:spacing w:val="5"/>
          <w:sz w:val="22"/>
          <w:szCs w:val="22"/>
        </w:rPr>
        <w:t>б) по облигациям;</w:t>
      </w:r>
    </w:p>
    <w:p>
      <w:pPr>
        <w:pStyle w:val="style0"/>
        <w:shd w:fill="FFFFFF" w:val="clear"/>
        <w:jc w:val="both"/>
      </w:pPr>
      <w:r>
        <w:rPr>
          <w:bCs/>
          <w:spacing w:val="4"/>
          <w:sz w:val="22"/>
          <w:szCs w:val="22"/>
        </w:rPr>
        <w:t>в) по акциям и по векселям.</w:t>
      </w:r>
    </w:p>
    <w:p>
      <w:pPr>
        <w:pStyle w:val="style0"/>
        <w:jc w:val="both"/>
      </w:pPr>
      <w:r>
        <w:rPr>
          <w:sz w:val="22"/>
          <w:szCs w:val="22"/>
        </w:rPr>
        <w:t>15.  Портфельные инвестиции предполагают вложения в контрольный пакет акций компании.</w:t>
      </w:r>
    </w:p>
    <w:p>
      <w:pPr>
        <w:pStyle w:val="style0"/>
        <w:jc w:val="both"/>
      </w:pPr>
      <w:r>
        <w:rPr>
          <w:sz w:val="22"/>
          <w:szCs w:val="22"/>
        </w:rPr>
        <w:t>а) верно</w:t>
      </w:r>
    </w:p>
    <w:p>
      <w:pPr>
        <w:pStyle w:val="style0"/>
        <w:jc w:val="both"/>
      </w:pPr>
      <w:r>
        <w:rPr>
          <w:sz w:val="22"/>
          <w:szCs w:val="22"/>
        </w:rPr>
        <w:t>б) неверно</w:t>
      </w:r>
    </w:p>
    <w:p>
      <w:pPr>
        <w:pStyle w:val="style0"/>
        <w:jc w:val="both"/>
      </w:pPr>
      <w:r>
        <w:rPr>
          <w:sz w:val="22"/>
          <w:szCs w:val="22"/>
        </w:rPr>
        <w:t>16. Капитальные вложения необходимы для развития экономики, в частности, так как:</w:t>
      </w:r>
    </w:p>
    <w:p>
      <w:pPr>
        <w:pStyle w:val="style0"/>
        <w:jc w:val="both"/>
      </w:pPr>
      <w:r>
        <w:rPr>
          <w:sz w:val="22"/>
          <w:szCs w:val="22"/>
        </w:rPr>
        <w:t>а) они направлены на развитие и поиск новых технологий;</w:t>
      </w:r>
    </w:p>
    <w:p>
      <w:pPr>
        <w:pStyle w:val="style0"/>
        <w:jc w:val="both"/>
      </w:pPr>
      <w:r>
        <w:rPr>
          <w:sz w:val="22"/>
          <w:szCs w:val="22"/>
        </w:rPr>
        <w:t>б) они всегда способствуют росту прибыльности компании;</w:t>
      </w:r>
    </w:p>
    <w:p>
      <w:pPr>
        <w:pStyle w:val="style0"/>
        <w:jc w:val="both"/>
      </w:pPr>
      <w:r>
        <w:rPr>
          <w:sz w:val="22"/>
          <w:szCs w:val="22"/>
        </w:rPr>
        <w:t>в) они способствуют снижению процентной ставки;</w:t>
      </w:r>
    </w:p>
    <w:p>
      <w:pPr>
        <w:pStyle w:val="style0"/>
        <w:jc w:val="both"/>
      </w:pPr>
      <w:r>
        <w:rPr>
          <w:sz w:val="22"/>
          <w:szCs w:val="22"/>
        </w:rPr>
        <w:t>г) они способствуют снижению производительности;</w:t>
      </w:r>
    </w:p>
    <w:p>
      <w:pPr>
        <w:pStyle w:val="style0"/>
        <w:jc w:val="both"/>
      </w:pPr>
      <w:r>
        <w:rPr>
          <w:sz w:val="22"/>
          <w:szCs w:val="22"/>
        </w:rPr>
        <w:t>д) они способствуют снижению издержек компании в краткосрочном периоде.</w:t>
      </w:r>
    </w:p>
    <w:p>
      <w:pPr>
        <w:pStyle w:val="style0"/>
        <w:shd w:fill="FFFFFF" w:val="clear"/>
        <w:tabs>
          <w:tab w:leader="none" w:pos="432" w:val="left"/>
          <w:tab w:leader="none" w:pos="709" w:val="left"/>
        </w:tabs>
        <w:jc w:val="both"/>
      </w:pPr>
      <w:r>
        <w:rPr>
          <w:bCs/>
          <w:sz w:val="22"/>
          <w:szCs w:val="22"/>
        </w:rPr>
        <w:t xml:space="preserve">17. </w:t>
      </w:r>
      <w:r>
        <w:rPr>
          <w:bCs/>
          <w:spacing w:val="4"/>
          <w:sz w:val="22"/>
          <w:szCs w:val="22"/>
        </w:rPr>
        <w:t>Участником страховых отношений не является</w:t>
      </w:r>
    </w:p>
    <w:p>
      <w:pPr>
        <w:pStyle w:val="style0"/>
        <w:shd w:fill="FFFFFF" w:val="clear"/>
        <w:tabs>
          <w:tab w:leader="none" w:pos="677" w:val="left"/>
          <w:tab w:leader="none" w:pos="709" w:val="left"/>
        </w:tabs>
        <w:jc w:val="both"/>
      </w:pPr>
      <w:r>
        <w:rPr>
          <w:spacing w:val="-14"/>
          <w:sz w:val="22"/>
          <w:szCs w:val="22"/>
        </w:rPr>
        <w:t>а)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страховой фонд;</w:t>
      </w:r>
    </w:p>
    <w:p>
      <w:pPr>
        <w:pStyle w:val="style0"/>
        <w:shd w:fill="FFFFFF" w:val="clear"/>
        <w:tabs>
          <w:tab w:leader="none" w:pos="677" w:val="left"/>
          <w:tab w:leader="none" w:pos="709" w:val="left"/>
        </w:tabs>
        <w:jc w:val="both"/>
      </w:pPr>
      <w:r>
        <w:rPr>
          <w:spacing w:val="-13"/>
          <w:sz w:val="22"/>
          <w:szCs w:val="22"/>
        </w:rPr>
        <w:t>б)</w:t>
      </w:r>
      <w:r>
        <w:rPr>
          <w:spacing w:val="-1"/>
          <w:sz w:val="22"/>
          <w:szCs w:val="22"/>
        </w:rPr>
        <w:t>страховщик;</w:t>
        <w:br/>
      </w:r>
      <w:r>
        <w:rPr>
          <w:spacing w:val="1"/>
          <w:sz w:val="22"/>
          <w:szCs w:val="22"/>
        </w:rPr>
        <w:t>в) страхователь.</w:t>
      </w:r>
    </w:p>
    <w:p>
      <w:pPr>
        <w:pStyle w:val="style0"/>
        <w:shd w:fill="FFFFFF" w:val="clear"/>
        <w:tabs>
          <w:tab w:leader="none" w:pos="677" w:val="left"/>
          <w:tab w:leader="none" w:pos="709" w:val="left"/>
        </w:tabs>
        <w:jc w:val="both"/>
      </w:pPr>
      <w:r>
        <w:rPr>
          <w:spacing w:val="1"/>
          <w:sz w:val="22"/>
          <w:szCs w:val="22"/>
        </w:rPr>
        <w:t>18. Взаимоотношения между публично-правовыми образованиями по вопросам регулирования   бюджетных правоотношений, организации и осуществления бюджетного процесса – это</w:t>
      </w:r>
    </w:p>
    <w:p>
      <w:pPr>
        <w:pStyle w:val="style0"/>
        <w:shd w:fill="FFFFFF" w:val="clear"/>
        <w:tabs>
          <w:tab w:leader="none" w:pos="677" w:val="left"/>
          <w:tab w:leader="none" w:pos="709" w:val="left"/>
        </w:tabs>
        <w:jc w:val="both"/>
      </w:pPr>
      <w:r>
        <w:rPr>
          <w:spacing w:val="-14"/>
          <w:sz w:val="22"/>
          <w:szCs w:val="22"/>
        </w:rPr>
        <w:t>а)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межбюджетные трансферты</w:t>
      </w:r>
    </w:p>
    <w:p>
      <w:pPr>
        <w:pStyle w:val="style0"/>
        <w:shd w:fill="FFFFFF" w:val="clear"/>
        <w:tabs>
          <w:tab w:leader="none" w:pos="677" w:val="left"/>
          <w:tab w:leader="none" w:pos="709" w:val="left"/>
        </w:tabs>
        <w:jc w:val="both"/>
      </w:pPr>
      <w:r>
        <w:rPr>
          <w:spacing w:val="-13"/>
          <w:sz w:val="22"/>
          <w:szCs w:val="22"/>
        </w:rPr>
        <w:t>б)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межбюджетные отношения</w:t>
      </w:r>
    </w:p>
    <w:p>
      <w:pPr>
        <w:pStyle w:val="style0"/>
        <w:shd w:fill="FFFFFF" w:val="clear"/>
        <w:tabs>
          <w:tab w:leader="none" w:pos="677" w:val="left"/>
          <w:tab w:leader="none" w:pos="709" w:val="left"/>
        </w:tabs>
        <w:jc w:val="both"/>
      </w:pPr>
      <w:r>
        <w:rPr>
          <w:spacing w:val="1"/>
          <w:sz w:val="22"/>
          <w:szCs w:val="22"/>
        </w:rPr>
        <w:t>в) публичные обязательства</w:t>
      </w:r>
    </w:p>
    <w:p>
      <w:pPr>
        <w:pStyle w:val="style0"/>
        <w:shd w:fill="FFFFFF" w:val="clear"/>
        <w:ind w:hanging="0" w:left="0" w:right="167"/>
        <w:jc w:val="both"/>
      </w:pPr>
      <w:r>
        <w:rPr>
          <w:sz w:val="22"/>
          <w:szCs w:val="22"/>
        </w:rPr>
        <w:t>19. Возглавляет министерство экономического развития и торговли</w:t>
      </w:r>
    </w:p>
    <w:p>
      <w:pPr>
        <w:pStyle w:val="style0"/>
        <w:shd w:fill="FFFFFF" w:val="clear"/>
        <w:tabs>
          <w:tab w:leader="none" w:pos="677" w:val="left"/>
          <w:tab w:leader="none" w:pos="709" w:val="left"/>
        </w:tabs>
        <w:jc w:val="both"/>
      </w:pPr>
      <w:r>
        <w:rPr>
          <w:spacing w:val="-14"/>
          <w:sz w:val="22"/>
          <w:szCs w:val="22"/>
        </w:rPr>
        <w:t>а)</w:t>
      </w:r>
      <w:r>
        <w:rPr>
          <w:sz w:val="22"/>
          <w:szCs w:val="22"/>
        </w:rPr>
        <w:t xml:space="preserve"> Эльвира Набиуллина</w:t>
      </w:r>
    </w:p>
    <w:p>
      <w:pPr>
        <w:pStyle w:val="style0"/>
        <w:shd w:fill="FFFFFF" w:val="clear"/>
        <w:tabs>
          <w:tab w:leader="none" w:pos="677" w:val="left"/>
          <w:tab w:leader="none" w:pos="709" w:val="left"/>
        </w:tabs>
        <w:jc w:val="both"/>
      </w:pPr>
      <w:r>
        <w:rPr>
          <w:spacing w:val="-13"/>
          <w:sz w:val="22"/>
          <w:szCs w:val="22"/>
        </w:rPr>
        <w:t>б)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Татьяна Голикова</w:t>
      </w:r>
    </w:p>
    <w:p>
      <w:pPr>
        <w:pStyle w:val="style0"/>
        <w:shd w:fill="FFFFFF" w:val="clear"/>
        <w:tabs>
          <w:tab w:leader="none" w:pos="677" w:val="left"/>
          <w:tab w:leader="none" w:pos="709" w:val="left"/>
        </w:tabs>
        <w:jc w:val="both"/>
      </w:pPr>
      <w:r>
        <w:rPr>
          <w:spacing w:val="1"/>
          <w:sz w:val="22"/>
          <w:szCs w:val="22"/>
        </w:rPr>
        <w:t>в) Любовь Слиска</w:t>
      </w:r>
    </w:p>
    <w:p>
      <w:pPr>
        <w:pStyle w:val="style0"/>
        <w:shd w:fill="FFFFFF" w:val="clear"/>
        <w:ind w:hanging="0" w:left="0" w:right="167"/>
        <w:jc w:val="both"/>
      </w:pPr>
      <w:r>
        <w:rPr>
          <w:sz w:val="22"/>
          <w:szCs w:val="22"/>
        </w:rPr>
        <w:t>20. Материальные активы – это:</w:t>
      </w:r>
    </w:p>
    <w:p>
      <w:pPr>
        <w:pStyle w:val="style0"/>
        <w:shd w:fill="FFFFFF" w:val="clear"/>
        <w:tabs>
          <w:tab w:leader="none" w:pos="677" w:val="left"/>
          <w:tab w:leader="none" w:pos="709" w:val="left"/>
        </w:tabs>
        <w:jc w:val="both"/>
      </w:pPr>
      <w:r>
        <w:rPr>
          <w:spacing w:val="-14"/>
          <w:sz w:val="22"/>
          <w:szCs w:val="22"/>
        </w:rPr>
        <w:t>а)</w:t>
      </w:r>
      <w:r>
        <w:rPr>
          <w:sz w:val="22"/>
          <w:szCs w:val="22"/>
        </w:rPr>
        <w:t xml:space="preserve"> торговая марка, патенты;</w:t>
      </w:r>
    </w:p>
    <w:p>
      <w:pPr>
        <w:pStyle w:val="style0"/>
        <w:shd w:fill="FFFFFF" w:val="clear"/>
        <w:tabs>
          <w:tab w:leader="none" w:pos="677" w:val="left"/>
          <w:tab w:leader="none" w:pos="709" w:val="left"/>
        </w:tabs>
        <w:jc w:val="both"/>
      </w:pPr>
      <w:r>
        <w:rPr>
          <w:spacing w:val="-13"/>
          <w:sz w:val="22"/>
          <w:szCs w:val="22"/>
        </w:rPr>
        <w:t>б)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облигации, акции;</w:t>
      </w:r>
    </w:p>
    <w:p>
      <w:pPr>
        <w:pStyle w:val="style0"/>
        <w:shd w:fill="FFFFFF" w:val="clear"/>
        <w:tabs>
          <w:tab w:leader="none" w:pos="677" w:val="left"/>
          <w:tab w:leader="none" w:pos="709" w:val="left"/>
        </w:tabs>
        <w:jc w:val="both"/>
      </w:pPr>
      <w:r>
        <w:rPr>
          <w:spacing w:val="1"/>
          <w:sz w:val="22"/>
          <w:szCs w:val="22"/>
        </w:rPr>
        <w:t>в) здания, сооружения, оборудование, земля.</w:t>
      </w:r>
    </w:p>
    <w:p>
      <w:pPr>
        <w:pStyle w:val="style0"/>
        <w:shd w:fill="FFFFFF" w:val="clear"/>
        <w:ind w:hanging="0" w:left="528" w:right="167"/>
        <w:jc w:val="both"/>
      </w:pPr>
      <w:r>
        <w:rPr/>
      </w:r>
    </w:p>
    <w:p>
      <w:pPr>
        <w:pStyle w:val="style0"/>
        <w:ind w:hanging="0" w:left="360" w:right="0"/>
        <w:jc w:val="both"/>
      </w:pPr>
      <w:r>
        <w:rPr/>
      </w:r>
    </w:p>
    <w:p>
      <w:pPr>
        <w:pStyle w:val="style0"/>
        <w:shd w:fill="FFFFFF" w:val="clear"/>
        <w:jc w:val="both"/>
      </w:pPr>
      <w:r>
        <w:rPr>
          <w:b/>
        </w:rPr>
        <w:t>8.2.2. Перечень примерных вопросов к зачету:</w:t>
      </w:r>
    </w:p>
    <w:p>
      <w:pPr>
        <w:pStyle w:val="style0"/>
        <w:shd w:fill="FFFFFF" w:val="clear"/>
        <w:jc w:val="both"/>
      </w:pPr>
      <w:r>
        <w:rPr/>
      </w:r>
    </w:p>
    <w:p>
      <w:pPr>
        <w:pStyle w:val="style0"/>
        <w:numPr>
          <w:ilvl w:val="0"/>
          <w:numId w:val="8"/>
        </w:numPr>
        <w:tabs>
          <w:tab w:leader="none" w:pos="1429" w:val="left"/>
          <w:tab w:leader="none" w:pos="2149" w:val="left"/>
          <w:tab w:leader="none" w:pos="4035" w:val="left"/>
        </w:tabs>
        <w:ind w:hanging="360" w:left="720" w:right="695"/>
        <w:jc w:val="both"/>
      </w:pPr>
      <w:r>
        <w:rPr/>
        <w:t>Сущность и функции денег.</w:t>
      </w:r>
    </w:p>
    <w:p>
      <w:pPr>
        <w:pStyle w:val="style0"/>
        <w:numPr>
          <w:ilvl w:val="0"/>
          <w:numId w:val="8"/>
        </w:numPr>
        <w:tabs>
          <w:tab w:leader="none" w:pos="1429" w:val="left"/>
          <w:tab w:leader="none" w:pos="2149" w:val="left"/>
          <w:tab w:leader="none" w:pos="4035" w:val="left"/>
        </w:tabs>
        <w:ind w:hanging="360" w:left="720" w:right="695"/>
        <w:jc w:val="both"/>
      </w:pPr>
      <w:r>
        <w:rPr/>
        <w:t>Виды денег.</w:t>
      </w:r>
    </w:p>
    <w:p>
      <w:pPr>
        <w:pStyle w:val="style0"/>
        <w:numPr>
          <w:ilvl w:val="0"/>
          <w:numId w:val="8"/>
        </w:numPr>
        <w:tabs>
          <w:tab w:leader="none" w:pos="1429" w:val="left"/>
          <w:tab w:leader="none" w:pos="2149" w:val="left"/>
          <w:tab w:leader="none" w:pos="4035" w:val="left"/>
        </w:tabs>
        <w:ind w:hanging="360" w:left="720" w:right="695"/>
        <w:jc w:val="both"/>
      </w:pPr>
      <w:r>
        <w:rPr/>
        <w:t>Виды кредитных денег.</w:t>
      </w:r>
    </w:p>
    <w:p>
      <w:pPr>
        <w:pStyle w:val="style0"/>
        <w:numPr>
          <w:ilvl w:val="0"/>
          <w:numId w:val="8"/>
        </w:numPr>
        <w:tabs>
          <w:tab w:leader="none" w:pos="1429" w:val="left"/>
          <w:tab w:leader="none" w:pos="2149" w:val="left"/>
          <w:tab w:leader="none" w:pos="4035" w:val="left"/>
        </w:tabs>
        <w:ind w:hanging="360" w:left="720" w:right="695"/>
        <w:jc w:val="both"/>
      </w:pPr>
      <w:r>
        <w:rPr/>
        <w:t>Финансы и финансовая система: содержание и структура.</w:t>
      </w:r>
    </w:p>
    <w:p>
      <w:pPr>
        <w:pStyle w:val="style0"/>
        <w:numPr>
          <w:ilvl w:val="0"/>
          <w:numId w:val="8"/>
        </w:numPr>
        <w:tabs>
          <w:tab w:leader="none" w:pos="1429" w:val="left"/>
          <w:tab w:leader="none" w:pos="2149" w:val="left"/>
          <w:tab w:leader="none" w:pos="4035" w:val="left"/>
        </w:tabs>
        <w:ind w:hanging="360" w:left="720" w:right="695"/>
        <w:jc w:val="both"/>
      </w:pPr>
      <w:r>
        <w:rPr/>
        <w:t>Функции финансов.</w:t>
      </w:r>
    </w:p>
    <w:p>
      <w:pPr>
        <w:pStyle w:val="style0"/>
        <w:numPr>
          <w:ilvl w:val="0"/>
          <w:numId w:val="8"/>
        </w:numPr>
        <w:tabs>
          <w:tab w:leader="none" w:pos="1429" w:val="left"/>
          <w:tab w:leader="none" w:pos="2149" w:val="left"/>
          <w:tab w:leader="none" w:pos="4035" w:val="left"/>
        </w:tabs>
        <w:ind w:hanging="360" w:left="720" w:right="695"/>
        <w:jc w:val="both"/>
      </w:pPr>
      <w:r>
        <w:rPr/>
        <w:t>Финансовая система и ее звенья.</w:t>
      </w:r>
    </w:p>
    <w:p>
      <w:pPr>
        <w:pStyle w:val="style0"/>
        <w:numPr>
          <w:ilvl w:val="0"/>
          <w:numId w:val="8"/>
        </w:numPr>
        <w:tabs>
          <w:tab w:leader="none" w:pos="1429" w:val="left"/>
          <w:tab w:leader="none" w:pos="2149" w:val="left"/>
          <w:tab w:leader="none" w:pos="4035" w:val="left"/>
        </w:tabs>
        <w:ind w:hanging="360" w:left="720" w:right="695"/>
        <w:jc w:val="both"/>
      </w:pPr>
      <w:r>
        <w:rPr/>
        <w:t>Государственный бюджет, его функции и структура.</w:t>
      </w:r>
    </w:p>
    <w:p>
      <w:pPr>
        <w:pStyle w:val="style0"/>
        <w:numPr>
          <w:ilvl w:val="0"/>
          <w:numId w:val="8"/>
        </w:numPr>
        <w:tabs>
          <w:tab w:leader="none" w:pos="1429" w:val="left"/>
          <w:tab w:leader="none" w:pos="2149" w:val="left"/>
          <w:tab w:leader="none" w:pos="4035" w:val="left"/>
        </w:tabs>
        <w:ind w:hanging="360" w:left="720" w:right="695"/>
        <w:jc w:val="both"/>
      </w:pPr>
      <w:r>
        <w:rPr/>
        <w:t>Расходная часть государственного бюджета.</w:t>
      </w:r>
    </w:p>
    <w:p>
      <w:pPr>
        <w:pStyle w:val="style0"/>
        <w:numPr>
          <w:ilvl w:val="0"/>
          <w:numId w:val="8"/>
        </w:numPr>
        <w:tabs>
          <w:tab w:leader="none" w:pos="1429" w:val="left"/>
          <w:tab w:leader="none" w:pos="2149" w:val="left"/>
          <w:tab w:leader="none" w:pos="4035" w:val="left"/>
        </w:tabs>
        <w:ind w:hanging="360" w:left="720" w:right="695"/>
        <w:jc w:val="both"/>
      </w:pPr>
      <w:r>
        <w:rPr/>
        <w:t>Доходная часть государственного бюджета.</w:t>
      </w:r>
    </w:p>
    <w:p>
      <w:pPr>
        <w:pStyle w:val="style0"/>
        <w:numPr>
          <w:ilvl w:val="0"/>
          <w:numId w:val="8"/>
        </w:numPr>
        <w:tabs>
          <w:tab w:leader="none" w:pos="1429" w:val="left"/>
          <w:tab w:leader="none" w:pos="2149" w:val="left"/>
          <w:tab w:leader="none" w:pos="4035" w:val="left"/>
        </w:tabs>
        <w:ind w:hanging="360" w:left="720" w:right="695"/>
        <w:jc w:val="both"/>
      </w:pPr>
      <w:r>
        <w:rPr/>
        <w:t>Накопительные фонды РФ.</w:t>
      </w:r>
    </w:p>
    <w:p>
      <w:pPr>
        <w:pStyle w:val="style0"/>
        <w:numPr>
          <w:ilvl w:val="0"/>
          <w:numId w:val="8"/>
        </w:numPr>
        <w:tabs>
          <w:tab w:leader="none" w:pos="1429" w:val="left"/>
          <w:tab w:leader="none" w:pos="2149" w:val="left"/>
          <w:tab w:leader="none" w:pos="4035" w:val="left"/>
        </w:tabs>
        <w:ind w:hanging="360" w:left="720" w:right="695"/>
        <w:jc w:val="both"/>
      </w:pPr>
      <w:r>
        <w:rPr/>
        <w:t xml:space="preserve">Межбюджетные отношения. </w:t>
      </w:r>
    </w:p>
    <w:p>
      <w:pPr>
        <w:pStyle w:val="style0"/>
        <w:numPr>
          <w:ilvl w:val="0"/>
          <w:numId w:val="8"/>
        </w:numPr>
        <w:tabs>
          <w:tab w:leader="none" w:pos="1429" w:val="left"/>
          <w:tab w:leader="none" w:pos="2149" w:val="left"/>
          <w:tab w:leader="none" w:pos="3528" w:val="left"/>
          <w:tab w:leader="none" w:pos="4035" w:val="left"/>
        </w:tabs>
        <w:ind w:hanging="360" w:left="720" w:right="695"/>
        <w:jc w:val="both"/>
      </w:pPr>
      <w:r>
        <w:rPr/>
        <w:t>Сущность финансов коммерческих организаций.</w:t>
      </w:r>
    </w:p>
    <w:p>
      <w:pPr>
        <w:pStyle w:val="style0"/>
        <w:numPr>
          <w:ilvl w:val="0"/>
          <w:numId w:val="8"/>
        </w:numPr>
        <w:tabs>
          <w:tab w:leader="none" w:pos="1429" w:val="left"/>
          <w:tab w:leader="none" w:pos="2149" w:val="left"/>
          <w:tab w:leader="none" w:pos="3528" w:val="left"/>
          <w:tab w:leader="none" w:pos="4035" w:val="left"/>
        </w:tabs>
        <w:ind w:hanging="360" w:left="720" w:right="695"/>
        <w:jc w:val="both"/>
      </w:pPr>
      <w:r>
        <w:rPr/>
        <w:t xml:space="preserve">Функции финансов коммерческих организаций. </w:t>
      </w:r>
    </w:p>
    <w:p>
      <w:pPr>
        <w:pStyle w:val="style0"/>
        <w:numPr>
          <w:ilvl w:val="0"/>
          <w:numId w:val="8"/>
        </w:numPr>
        <w:tabs>
          <w:tab w:leader="none" w:pos="1429" w:val="left"/>
          <w:tab w:leader="none" w:pos="2149" w:val="left"/>
          <w:tab w:leader="none" w:pos="3528" w:val="left"/>
          <w:tab w:leader="none" w:pos="4035" w:val="left"/>
        </w:tabs>
        <w:ind w:hanging="360" w:left="720" w:right="695"/>
        <w:jc w:val="both"/>
      </w:pPr>
      <w:r>
        <w:rPr/>
        <w:t xml:space="preserve">Финансовые ресурсы предприятия. </w:t>
      </w:r>
    </w:p>
    <w:p>
      <w:pPr>
        <w:pStyle w:val="style0"/>
        <w:numPr>
          <w:ilvl w:val="0"/>
          <w:numId w:val="8"/>
        </w:numPr>
        <w:tabs>
          <w:tab w:leader="none" w:pos="1429" w:val="left"/>
          <w:tab w:leader="none" w:pos="2149" w:val="left"/>
          <w:tab w:leader="none" w:pos="4035" w:val="left"/>
        </w:tabs>
        <w:ind w:hanging="360" w:left="720" w:right="695"/>
        <w:jc w:val="both"/>
      </w:pPr>
      <w:r>
        <w:rPr/>
        <w:t xml:space="preserve">Сущность и функции прибыли. </w:t>
      </w:r>
    </w:p>
    <w:p>
      <w:pPr>
        <w:pStyle w:val="style0"/>
        <w:numPr>
          <w:ilvl w:val="0"/>
          <w:numId w:val="8"/>
        </w:numPr>
        <w:tabs>
          <w:tab w:leader="none" w:pos="1429" w:val="left"/>
          <w:tab w:leader="none" w:pos="2149" w:val="left"/>
          <w:tab w:leader="none" w:pos="4035" w:val="left"/>
        </w:tabs>
        <w:ind w:hanging="360" w:left="720" w:right="695"/>
        <w:jc w:val="both"/>
      </w:pPr>
      <w:r>
        <w:rPr/>
        <w:t xml:space="preserve">Порядок распределения прибыли. </w:t>
      </w:r>
    </w:p>
    <w:p>
      <w:pPr>
        <w:pStyle w:val="style0"/>
        <w:numPr>
          <w:ilvl w:val="0"/>
          <w:numId w:val="8"/>
        </w:numPr>
        <w:tabs>
          <w:tab w:leader="none" w:pos="1429" w:val="left"/>
          <w:tab w:leader="none" w:pos="2149" w:val="left"/>
          <w:tab w:leader="none" w:pos="4035" w:val="left"/>
        </w:tabs>
        <w:ind w:hanging="360" w:left="720" w:right="695"/>
        <w:jc w:val="both"/>
      </w:pPr>
      <w:r>
        <w:rPr/>
        <w:t xml:space="preserve">Финансовые риски их классификация. </w:t>
      </w:r>
    </w:p>
    <w:p>
      <w:pPr>
        <w:pStyle w:val="style0"/>
        <w:numPr>
          <w:ilvl w:val="0"/>
          <w:numId w:val="8"/>
        </w:numPr>
        <w:tabs>
          <w:tab w:leader="none" w:pos="1429" w:val="left"/>
          <w:tab w:leader="none" w:pos="2149" w:val="left"/>
          <w:tab w:leader="none" w:pos="4035" w:val="left"/>
        </w:tabs>
        <w:ind w:hanging="360" w:left="720" w:right="695"/>
        <w:jc w:val="both"/>
      </w:pPr>
      <w:r>
        <w:rPr/>
        <w:t>Способы снижения степени риска.</w:t>
      </w:r>
    </w:p>
    <w:p>
      <w:pPr>
        <w:pStyle w:val="style0"/>
        <w:numPr>
          <w:ilvl w:val="0"/>
          <w:numId w:val="8"/>
        </w:numPr>
        <w:tabs>
          <w:tab w:leader="none" w:pos="1429" w:val="left"/>
          <w:tab w:leader="none" w:pos="2149" w:val="left"/>
          <w:tab w:leader="none" w:pos="4035" w:val="left"/>
        </w:tabs>
        <w:ind w:hanging="360" w:left="720" w:right="695"/>
        <w:jc w:val="both"/>
      </w:pPr>
      <w:r>
        <w:rPr/>
        <w:t>Прямые и портфельные инвестиции.</w:t>
      </w:r>
    </w:p>
    <w:p>
      <w:pPr>
        <w:pStyle w:val="style0"/>
        <w:numPr>
          <w:ilvl w:val="0"/>
          <w:numId w:val="8"/>
        </w:numPr>
        <w:tabs>
          <w:tab w:leader="none" w:pos="1429" w:val="left"/>
          <w:tab w:leader="none" w:pos="2149" w:val="left"/>
          <w:tab w:leader="none" w:pos="4035" w:val="left"/>
        </w:tabs>
        <w:ind w:hanging="360" w:left="720" w:right="695"/>
        <w:jc w:val="both"/>
      </w:pPr>
      <w:r>
        <w:rPr/>
        <w:t>Финансовый рынок. Рынок ссудного капитала.</w:t>
      </w:r>
    </w:p>
    <w:p>
      <w:pPr>
        <w:pStyle w:val="style0"/>
        <w:numPr>
          <w:ilvl w:val="0"/>
          <w:numId w:val="8"/>
        </w:numPr>
        <w:tabs>
          <w:tab w:leader="none" w:pos="1429" w:val="left"/>
          <w:tab w:leader="none" w:pos="2149" w:val="left"/>
          <w:tab w:leader="none" w:pos="4035" w:val="left"/>
        </w:tabs>
        <w:ind w:hanging="360" w:left="720" w:right="695"/>
        <w:jc w:val="both"/>
      </w:pPr>
      <w:r>
        <w:rPr/>
        <w:t>Ссудный капитал и его особенности.</w:t>
      </w:r>
    </w:p>
    <w:p>
      <w:pPr>
        <w:pStyle w:val="style0"/>
        <w:numPr>
          <w:ilvl w:val="0"/>
          <w:numId w:val="8"/>
        </w:numPr>
        <w:tabs>
          <w:tab w:leader="none" w:pos="1429" w:val="left"/>
          <w:tab w:leader="none" w:pos="2149" w:val="left"/>
          <w:tab w:leader="none" w:pos="4035" w:val="left"/>
        </w:tabs>
        <w:ind w:hanging="360" w:left="720" w:right="695"/>
        <w:jc w:val="both"/>
      </w:pPr>
      <w:r>
        <w:rPr/>
        <w:t xml:space="preserve">Кредитный рынок, особенности его функционирования. </w:t>
      </w:r>
    </w:p>
    <w:p>
      <w:pPr>
        <w:pStyle w:val="style0"/>
        <w:numPr>
          <w:ilvl w:val="0"/>
          <w:numId w:val="8"/>
        </w:numPr>
        <w:tabs>
          <w:tab w:leader="none" w:pos="1429" w:val="left"/>
          <w:tab w:leader="none" w:pos="2149" w:val="left"/>
          <w:tab w:leader="none" w:pos="4035" w:val="left"/>
        </w:tabs>
        <w:ind w:hanging="360" w:left="720" w:right="695"/>
        <w:jc w:val="both"/>
      </w:pPr>
      <w:r>
        <w:rPr/>
        <w:t>Формы кредита.</w:t>
      </w:r>
    </w:p>
    <w:p>
      <w:pPr>
        <w:pStyle w:val="style0"/>
        <w:numPr>
          <w:ilvl w:val="0"/>
          <w:numId w:val="8"/>
        </w:numPr>
        <w:tabs>
          <w:tab w:leader="none" w:pos="1429" w:val="left"/>
          <w:tab w:leader="none" w:pos="2149" w:val="left"/>
          <w:tab w:leader="none" w:pos="4035" w:val="left"/>
        </w:tabs>
        <w:ind w:hanging="360" w:left="720" w:right="695"/>
        <w:jc w:val="both"/>
      </w:pPr>
      <w:r>
        <w:rPr/>
        <w:t>Основные этапы формирования мировой валютной системы.</w:t>
      </w:r>
    </w:p>
    <w:p>
      <w:pPr>
        <w:pStyle w:val="style0"/>
        <w:numPr>
          <w:ilvl w:val="0"/>
          <w:numId w:val="8"/>
        </w:numPr>
        <w:tabs>
          <w:tab w:leader="none" w:pos="1429" w:val="left"/>
          <w:tab w:leader="none" w:pos="2149" w:val="left"/>
          <w:tab w:leader="none" w:pos="4035" w:val="left"/>
        </w:tabs>
        <w:ind w:hanging="360" w:left="720" w:right="695"/>
        <w:jc w:val="both"/>
      </w:pPr>
      <w:r>
        <w:rPr/>
        <w:t>Валютный курс, факторы его определяющие.</w:t>
      </w:r>
    </w:p>
    <w:p>
      <w:pPr>
        <w:pStyle w:val="style0"/>
        <w:numPr>
          <w:ilvl w:val="0"/>
          <w:numId w:val="8"/>
        </w:numPr>
        <w:tabs>
          <w:tab w:leader="none" w:pos="1429" w:val="left"/>
          <w:tab w:leader="none" w:pos="2149" w:val="left"/>
          <w:tab w:leader="none" w:pos="4035" w:val="left"/>
        </w:tabs>
        <w:ind w:hanging="360" w:left="720" w:right="695"/>
        <w:jc w:val="both"/>
      </w:pPr>
      <w:r>
        <w:rPr/>
        <w:t>Регулирование валютного курса.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ind w:firstLine="709" w:left="0" w:right="0"/>
        <w:jc w:val="both"/>
      </w:pPr>
      <w:r>
        <w:rPr/>
        <w:t xml:space="preserve">Программа составлена в соответствии с Государственным образовательным стандартом высшего профессионального образования по специальности </w:t>
      </w:r>
      <w:r>
        <w:rPr>
          <w:b/>
          <w:bCs/>
          <w:u w:val="single"/>
        </w:rPr>
        <w:t>050402.65</w:t>
      </w:r>
      <w:r>
        <w:rPr>
          <w:u w:val="single"/>
        </w:rPr>
        <w:t>- «Юриспруденция».</w:t>
      </w:r>
    </w:p>
    <w:p>
      <w:pPr>
        <w:pStyle w:val="style0"/>
        <w:jc w:val="both"/>
      </w:pPr>
      <w:r>
        <w:rPr/>
      </w:r>
    </w:p>
    <w:p>
      <w:pPr>
        <w:pStyle w:val="style24"/>
        <w:tabs>
          <w:tab w:leader="none" w:pos="-3600" w:val="left"/>
          <w:tab w:leader="none" w:pos="709" w:val="left"/>
        </w:tabs>
        <w:ind w:hanging="0" w:left="0" w:right="0"/>
      </w:pPr>
      <w:r>
        <w:rPr/>
        <w:t>Программу составили:</w:t>
      </w:r>
    </w:p>
    <w:p>
      <w:pPr>
        <w:pStyle w:val="style24"/>
        <w:tabs>
          <w:tab w:leader="none" w:pos="-3600" w:val="left"/>
          <w:tab w:leader="none" w:pos="709" w:val="left"/>
        </w:tabs>
        <w:ind w:hanging="0" w:left="0" w:right="0"/>
      </w:pPr>
      <w:r>
        <w:rPr/>
        <w:t>старший преподаватель кафедры экономической теории ________________ Порваткина М.В.</w:t>
      </w:r>
    </w:p>
    <w:p>
      <w:pPr>
        <w:pStyle w:val="style24"/>
        <w:tabs>
          <w:tab w:leader="none" w:pos="-3600" w:val="left"/>
          <w:tab w:leader="none" w:pos="709" w:val="left"/>
        </w:tabs>
        <w:ind w:hanging="0" w:left="0" w:right="0"/>
      </w:pPr>
      <w:r>
        <w:rPr/>
      </w:r>
    </w:p>
    <w:p>
      <w:pPr>
        <w:pStyle w:val="style24"/>
        <w:tabs>
          <w:tab w:leader="none" w:pos="-3600" w:val="left"/>
          <w:tab w:leader="none" w:pos="709" w:val="left"/>
        </w:tabs>
        <w:ind w:hanging="0" w:left="0" w:right="0"/>
      </w:pPr>
      <w:r>
        <w:rPr/>
        <w:t>Программа дисциплины утверждена на заседании кафедры экономической теории</w:t>
      </w:r>
    </w:p>
    <w:p>
      <w:pPr>
        <w:pStyle w:val="style24"/>
        <w:tabs>
          <w:tab w:leader="none" w:pos="-3600" w:val="left"/>
          <w:tab w:leader="none" w:pos="709" w:val="left"/>
        </w:tabs>
        <w:ind w:hanging="0" w:left="0" w:right="0"/>
      </w:pPr>
      <w:r>
        <w:rPr/>
        <w:t>Протокол №_8__ от «_30_» ___08_________ 2011___ г.</w:t>
      </w:r>
    </w:p>
    <w:p>
      <w:pPr>
        <w:pStyle w:val="style24"/>
        <w:tabs>
          <w:tab w:leader="none" w:pos="-3600" w:val="left"/>
          <w:tab w:leader="none" w:pos="709" w:val="left"/>
        </w:tabs>
        <w:ind w:hanging="0" w:left="0" w:right="0"/>
      </w:pPr>
      <w:r>
        <w:rPr/>
      </w:r>
    </w:p>
    <w:p>
      <w:pPr>
        <w:pStyle w:val="style24"/>
        <w:tabs>
          <w:tab w:leader="none" w:pos="-3600" w:val="left"/>
          <w:tab w:leader="none" w:pos="709" w:val="left"/>
        </w:tabs>
        <w:ind w:hanging="0" w:left="0" w:right="0"/>
      </w:pPr>
      <w:r>
        <w:rPr/>
        <w:t>Зав. кафедрой __________________________________________ Сизов В.В.</w:t>
      </w:r>
    </w:p>
    <w:p>
      <w:pPr>
        <w:pStyle w:val="style24"/>
        <w:tabs>
          <w:tab w:leader="none" w:pos="-3600" w:val="left"/>
          <w:tab w:leader="none" w:pos="709" w:val="left"/>
        </w:tabs>
        <w:ind w:hanging="0" w:left="0" w:right="0"/>
      </w:pPr>
      <w:r>
        <w:rPr/>
      </w:r>
    </w:p>
    <w:p>
      <w:pPr>
        <w:pStyle w:val="style24"/>
        <w:tabs>
          <w:tab w:leader="none" w:pos="-3600" w:val="left"/>
          <w:tab w:leader="none" w:pos="709" w:val="left"/>
        </w:tabs>
        <w:ind w:hanging="0" w:left="0" w:right="0"/>
      </w:pPr>
      <w:r>
        <w:rPr/>
        <w:t>Программа учебной дисциплины  одобрена  методической комиссией факультета экономики и управления ТГПУ (УМС университета)</w:t>
      </w:r>
    </w:p>
    <w:p>
      <w:pPr>
        <w:pStyle w:val="style24"/>
        <w:tabs>
          <w:tab w:leader="none" w:pos="-3600" w:val="left"/>
          <w:tab w:leader="none" w:pos="709" w:val="left"/>
        </w:tabs>
        <w:ind w:hanging="0" w:left="0" w:right="0"/>
      </w:pPr>
      <w:r>
        <w:rPr/>
        <w:t xml:space="preserve"> </w:t>
      </w:r>
    </w:p>
    <w:p>
      <w:pPr>
        <w:pStyle w:val="style24"/>
        <w:tabs>
          <w:tab w:leader="none" w:pos="-3600" w:val="left"/>
          <w:tab w:leader="none" w:pos="709" w:val="left"/>
        </w:tabs>
        <w:ind w:hanging="0" w:left="0" w:right="0"/>
      </w:pPr>
      <w:r>
        <w:rPr/>
        <w:t>Председатель методической комиссии ФЭУ __________________Кашенов А.Т.</w:t>
      </w:r>
    </w:p>
    <w:p>
      <w:pPr>
        <w:pStyle w:val="style24"/>
        <w:tabs>
          <w:tab w:leader="none" w:pos="-3600" w:val="left"/>
          <w:tab w:leader="none" w:pos="709" w:val="left"/>
        </w:tabs>
        <w:ind w:hanging="0" w:left="0" w:right="0"/>
      </w:pPr>
      <w:r>
        <w:rPr/>
      </w:r>
    </w:p>
    <w:p>
      <w:pPr>
        <w:pStyle w:val="style24"/>
        <w:tabs>
          <w:tab w:leader="none" w:pos="-3600" w:val="left"/>
          <w:tab w:leader="none" w:pos="709" w:val="left"/>
        </w:tabs>
        <w:ind w:hanging="0" w:left="0" w:right="0"/>
      </w:pPr>
      <w:r>
        <w:rPr/>
        <w:t>Согласовано:</w:t>
      </w:r>
    </w:p>
    <w:p>
      <w:pPr>
        <w:pStyle w:val="style24"/>
        <w:tabs>
          <w:tab w:leader="none" w:pos="-3600" w:val="left"/>
          <w:tab w:leader="none" w:pos="709" w:val="left"/>
        </w:tabs>
        <w:ind w:hanging="0" w:left="0" w:right="0"/>
      </w:pPr>
      <w:r>
        <w:rPr/>
      </w:r>
    </w:p>
    <w:p>
      <w:pPr>
        <w:pStyle w:val="style24"/>
        <w:tabs>
          <w:tab w:leader="none" w:pos="-3600" w:val="left"/>
          <w:tab w:leader="none" w:pos="709" w:val="left"/>
        </w:tabs>
        <w:ind w:hanging="0" w:left="0" w:right="0"/>
      </w:pPr>
      <w:r>
        <w:rPr/>
        <w:t>Декан факультета экономики и управления ___________________ Ромахина И.А.</w:t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4">
    <w:lvl w:ilvl="0">
      <w:start w:val="2"/>
      <w:numFmt w:val="decimal"/>
      <w:lvlText w:val="%1."/>
      <w:lvlJc w:val="left"/>
      <w:pPr>
        <w:tabs>
          <w:tab w:pos="360" w:val="num"/>
        </w:tabs>
        <w:ind w:hanging="360" w:left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5">
    <w:lvl w:ilvl="0">
      <w:start w:val="4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1.%2"/>
      <w:lvlJc w:val="left"/>
      <w:pPr>
        <w:tabs>
          <w:tab w:pos="720" w:val="num"/>
        </w:tabs>
        <w:ind w:hanging="360" w:left="720"/>
      </w:pPr>
    </w:lvl>
    <w:lvl w:ilvl="2">
      <w:start w:val="1"/>
      <w:numFmt w:val="decimal"/>
      <w:lvlText w:val="%1.%2.%3"/>
      <w:lvlJc w:val="left"/>
      <w:pPr>
        <w:tabs>
          <w:tab w:pos="1080" w:val="num"/>
        </w:tabs>
        <w:ind w:hanging="720" w:left="1080"/>
      </w:pPr>
    </w:lvl>
    <w:lvl w:ilvl="3">
      <w:start w:val="1"/>
      <w:numFmt w:val="decimal"/>
      <w:lvlText w:val="%1.%2.%3.%4"/>
      <w:lvlJc w:val="left"/>
      <w:pPr>
        <w:tabs>
          <w:tab w:pos="1080" w:val="num"/>
        </w:tabs>
        <w:ind w:hanging="720" w:left="1080"/>
      </w:pPr>
    </w:lvl>
    <w:lvl w:ilvl="4">
      <w:start w:val="1"/>
      <w:numFmt w:val="decimal"/>
      <w:lvlText w:val="%1.%2.%3.%4.%5"/>
      <w:lvlJc w:val="left"/>
      <w:pPr>
        <w:tabs>
          <w:tab w:pos="1440" w:val="num"/>
        </w:tabs>
        <w:ind w:hanging="1080" w:left="1440"/>
      </w:pPr>
    </w:lvl>
    <w:lvl w:ilvl="5">
      <w:start w:val="1"/>
      <w:numFmt w:val="decimal"/>
      <w:lvlText w:val="%1.%2.%3.%4.%5.%6"/>
      <w:lvlJc w:val="left"/>
      <w:pPr>
        <w:tabs>
          <w:tab w:pos="1440" w:val="num"/>
        </w:tabs>
        <w:ind w:hanging="1080" w:left="1440"/>
      </w:pPr>
    </w:lvl>
    <w:lvl w:ilvl="6">
      <w:start w:val="1"/>
      <w:numFmt w:val="decimal"/>
      <w:lvlText w:val="%1.%2.%3.%4.%5.%6.%7"/>
      <w:lvlJc w:val="left"/>
      <w:pPr>
        <w:tabs>
          <w:tab w:pos="1800" w:val="num"/>
        </w:tabs>
        <w:ind w:hanging="1440" w:left="1800"/>
      </w:pPr>
    </w:lvl>
    <w:lvl w:ilvl="7">
      <w:start w:val="1"/>
      <w:numFmt w:val="decimal"/>
      <w:lvlText w:val="%1.%2.%3.%4.%5.%6.%7.%8"/>
      <w:lvlJc w:val="left"/>
      <w:pPr>
        <w:tabs>
          <w:tab w:pos="1800" w:val="num"/>
        </w:tabs>
        <w:ind w:hanging="1440" w:left="1800"/>
      </w:pPr>
    </w:lvl>
    <w:lvl w:ilvl="8">
      <w:start w:val="1"/>
      <w:numFmt w:val="decimal"/>
      <w:lvlText w:val="%1.%2.%3.%4.%5.%6.%7.%8.%9"/>
      <w:lvlJc w:val="left"/>
      <w:pPr>
        <w:tabs>
          <w:tab w:pos="2160" w:val="num"/>
        </w:tabs>
        <w:ind w:hanging="1800" w:left="21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Lohit Hindi" w:eastAsia="Droid Sans" w:hAnsi="Times New Roman"/>
      <w:color w:val="00000A"/>
      <w:sz w:val="24"/>
      <w:szCs w:val="24"/>
      <w:lang w:bidi="hi-IN" w:eastAsia="zh-CN" w:val="ru-RU"/>
    </w:rPr>
  </w:style>
  <w:style w:styleId="style3" w:type="paragraph">
    <w:name w:val="Заголовок 3"/>
    <w:basedOn w:val="style0"/>
    <w:next w:val="style19"/>
    <w:pPr>
      <w:keepNext/>
      <w:numPr>
        <w:ilvl w:val="2"/>
        <w:numId w:val="1"/>
      </w:numPr>
      <w:jc w:val="center"/>
      <w:outlineLvl w:val="2"/>
    </w:pPr>
    <w:rPr>
      <w:b/>
      <w:bCs/>
      <w:sz w:val="22"/>
      <w:szCs w:val="28"/>
    </w:rPr>
  </w:style>
  <w:style w:styleId="style15" w:type="character">
    <w:name w:val="WW8Num2z0"/>
    <w:next w:val="style15"/>
    <w:rPr>
      <w:sz w:val="24"/>
      <w:szCs w:val="24"/>
    </w:rPr>
  </w:style>
  <w:style w:styleId="style16" w:type="character">
    <w:name w:val="ListLabel 1"/>
    <w:next w:val="style16"/>
    <w:rPr>
      <w:sz w:val="24"/>
      <w:szCs w:val="24"/>
    </w:rPr>
  </w:style>
  <w:style w:styleId="style17" w:type="character">
    <w:name w:val="ListLabel 2"/>
    <w:next w:val="style17"/>
    <w:rPr>
      <w:sz w:val="24"/>
      <w:szCs w:val="24"/>
    </w:rPr>
  </w:style>
  <w:style w:styleId="style18" w:type="paragraph">
    <w:name w:val="Заголовок"/>
    <w:basedOn w:val="style0"/>
    <w:next w:val="style19"/>
    <w:pPr>
      <w:keepNext/>
      <w:spacing w:after="120" w:before="240"/>
    </w:pPr>
    <w:rPr>
      <w:rFonts w:ascii="Arial" w:cs="Lohit Hindi" w:eastAsia="Droid Sans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</w:pPr>
    <w:rPr/>
  </w:style>
  <w:style w:styleId="style20" w:type="paragraph">
    <w:name w:val="Список"/>
    <w:basedOn w:val="style19"/>
    <w:next w:val="style20"/>
    <w:pPr/>
    <w:rPr>
      <w:rFonts w:cs="Lohit Hindi"/>
    </w:rPr>
  </w:style>
  <w:style w:styleId="style21" w:type="paragraph">
    <w:name w:val="Название"/>
    <w:basedOn w:val="style0"/>
    <w:next w:val="style21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Lohit Hindi"/>
    </w:rPr>
  </w:style>
  <w:style w:styleId="style23" w:type="paragraph">
    <w:name w:val="Основной текст с отступом 3"/>
    <w:basedOn w:val="style0"/>
    <w:next w:val="style23"/>
    <w:pPr>
      <w:spacing w:after="120" w:before="0"/>
      <w:ind w:hanging="0" w:left="283" w:right="0"/>
    </w:pPr>
    <w:rPr>
      <w:sz w:val="16"/>
      <w:szCs w:val="16"/>
    </w:rPr>
  </w:style>
  <w:style w:styleId="style24" w:type="paragraph">
    <w:name w:val="Основной текст с отступом"/>
    <w:basedOn w:val="style0"/>
    <w:next w:val="style24"/>
    <w:pPr>
      <w:spacing w:after="120" w:before="0"/>
      <w:ind w:hanging="0" w:left="283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2013-12-20T12:41:57.00Z</dcterms:created>
  <cp:lastPrinted>2014-01-13T11:29:14.00Z</cp:lastPrinted>
  <cp:revision>0</cp:revision>
</cp:coreProperties>
</file>